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342" w:rsidRPr="002E0D5D" w:rsidRDefault="00DB7342" w:rsidP="00DB7342">
      <w:pPr>
        <w:pStyle w:val="ac"/>
        <w:tabs>
          <w:tab w:val="clear" w:pos="4677"/>
          <w:tab w:val="clear" w:pos="9355"/>
        </w:tabs>
      </w:pPr>
      <w:bookmarkStart w:id="0" w:name="_Toc286629205"/>
      <w:r>
        <w:t xml:space="preserve">          СОГЛАСОВАНО                                                              УТВЕРЖДАЮ</w:t>
      </w:r>
    </w:p>
    <w:p w:rsidR="00DB7342" w:rsidRPr="002E0D5D" w:rsidRDefault="00DB7342" w:rsidP="00DB7342">
      <w:pPr>
        <w:pStyle w:val="ac"/>
        <w:tabs>
          <w:tab w:val="clear" w:pos="9355"/>
          <w:tab w:val="left" w:pos="450"/>
        </w:tabs>
      </w:pPr>
      <w:r>
        <w:tab/>
        <w:t xml:space="preserve">на педагогическом совете                                 </w:t>
      </w:r>
      <w:r>
        <w:tab/>
        <w:t>Д</w:t>
      </w:r>
      <w:r w:rsidRPr="002E0D5D">
        <w:t>иректор</w:t>
      </w:r>
      <w:r>
        <w:t xml:space="preserve"> </w:t>
      </w:r>
      <w:r w:rsidRPr="002E0D5D">
        <w:t xml:space="preserve"> </w:t>
      </w:r>
      <w:r>
        <w:t>ГБОУ СОШ № 172</w:t>
      </w:r>
      <w:r w:rsidRPr="006662DD">
        <w:t xml:space="preserve"> </w:t>
      </w:r>
    </w:p>
    <w:p w:rsidR="00DB7342" w:rsidRPr="002E0D5D" w:rsidRDefault="00DB7342" w:rsidP="00DB7342">
      <w:pPr>
        <w:pStyle w:val="ac"/>
        <w:tabs>
          <w:tab w:val="left" w:pos="708"/>
        </w:tabs>
        <w:ind w:firstLine="709"/>
      </w:pPr>
      <w:r>
        <w:t>ГБОУ СОШ № 172</w:t>
      </w:r>
    </w:p>
    <w:p w:rsidR="00DB7342" w:rsidRPr="002E0D5D" w:rsidRDefault="00DB7342" w:rsidP="00DB7342">
      <w:pPr>
        <w:pStyle w:val="ac"/>
        <w:tabs>
          <w:tab w:val="clear" w:pos="4677"/>
          <w:tab w:val="clear" w:pos="9355"/>
        </w:tabs>
      </w:pPr>
      <w:r>
        <w:t xml:space="preserve">                                                                                          </w:t>
      </w:r>
      <w:r w:rsidRPr="002E0D5D">
        <w:t>______________/</w:t>
      </w:r>
      <w:r>
        <w:t>Т.Ф.Ануфриева</w:t>
      </w:r>
      <w:r w:rsidRPr="002E0D5D">
        <w:t xml:space="preserve"> /</w:t>
      </w:r>
    </w:p>
    <w:p w:rsidR="00DB7342" w:rsidRDefault="00DB7342" w:rsidP="00DB7342">
      <w:pPr>
        <w:pStyle w:val="ac"/>
        <w:tabs>
          <w:tab w:val="clear" w:pos="4677"/>
          <w:tab w:val="clear" w:pos="9355"/>
        </w:tabs>
      </w:pPr>
      <w:r>
        <w:t xml:space="preserve">   Протокол № </w:t>
      </w:r>
      <w:r w:rsidR="009B3831">
        <w:rPr>
          <w:u w:val="single"/>
        </w:rPr>
        <w:t>____</w:t>
      </w:r>
      <w:r>
        <w:t xml:space="preserve"> от  </w:t>
      </w:r>
      <w:r w:rsidR="009B3831">
        <w:rPr>
          <w:u w:val="single"/>
        </w:rPr>
        <w:t>____________</w:t>
      </w:r>
    </w:p>
    <w:p w:rsidR="00DB7342" w:rsidRPr="00CD49FC" w:rsidRDefault="00DB7342" w:rsidP="00DB7342">
      <w:pPr>
        <w:pStyle w:val="ac"/>
        <w:tabs>
          <w:tab w:val="clear" w:pos="4677"/>
          <w:tab w:val="clear" w:pos="9355"/>
        </w:tabs>
        <w:ind w:left="5529"/>
      </w:pPr>
      <w:r w:rsidRPr="00CD49FC">
        <w:t xml:space="preserve">Приказ № </w:t>
      </w:r>
      <w:r>
        <w:t>_</w:t>
      </w:r>
      <w:r w:rsidR="009B3831">
        <w:rPr>
          <w:u w:val="single"/>
        </w:rPr>
        <w:t>____</w:t>
      </w:r>
      <w:r>
        <w:t xml:space="preserve">_от </w:t>
      </w:r>
      <w:r w:rsidR="009B3831">
        <w:rPr>
          <w:u w:val="single"/>
        </w:rPr>
        <w:t>_________2</w:t>
      </w:r>
      <w:r>
        <w:t>014г</w:t>
      </w:r>
      <w:r w:rsidRPr="00CD49FC">
        <w:t xml:space="preserve">   </w:t>
      </w:r>
    </w:p>
    <w:p w:rsidR="00DB7342" w:rsidRDefault="00DB7342" w:rsidP="00015324">
      <w:pPr>
        <w:pStyle w:val="1"/>
        <w:numPr>
          <w:ilvl w:val="0"/>
          <w:numId w:val="0"/>
        </w:numPr>
        <w:ind w:firstLine="709"/>
        <w:jc w:val="left"/>
        <w:rPr>
          <w:rFonts w:eastAsia="Batang"/>
          <w:u w:val="none"/>
        </w:rPr>
      </w:pPr>
    </w:p>
    <w:p w:rsidR="009B3831" w:rsidRPr="009B3831" w:rsidRDefault="009B3831" w:rsidP="009B3831">
      <w:pPr>
        <w:pStyle w:val="a0"/>
        <w:jc w:val="center"/>
        <w:rPr>
          <w:rFonts w:eastAsia="Batang"/>
          <w:b/>
          <w:sz w:val="32"/>
          <w:szCs w:val="32"/>
        </w:rPr>
      </w:pPr>
      <w:r w:rsidRPr="009B3831">
        <w:rPr>
          <w:rFonts w:eastAsia="Batang"/>
          <w:b/>
          <w:sz w:val="32"/>
          <w:szCs w:val="32"/>
        </w:rPr>
        <w:t>Положение</w:t>
      </w:r>
    </w:p>
    <w:p w:rsidR="009B3831" w:rsidRDefault="009B3831" w:rsidP="009B3831">
      <w:pPr>
        <w:pStyle w:val="a0"/>
        <w:jc w:val="center"/>
        <w:rPr>
          <w:rFonts w:eastAsia="Batang"/>
          <w:b/>
          <w:sz w:val="28"/>
          <w:szCs w:val="28"/>
        </w:rPr>
      </w:pPr>
      <w:r w:rsidRPr="009B3831">
        <w:rPr>
          <w:rFonts w:eastAsia="Batang"/>
          <w:b/>
          <w:sz w:val="28"/>
          <w:szCs w:val="28"/>
        </w:rPr>
        <w:t>об электронных образовательных ресурсах,</w:t>
      </w:r>
      <w:r>
        <w:rPr>
          <w:rFonts w:eastAsia="Batang"/>
          <w:b/>
          <w:sz w:val="28"/>
          <w:szCs w:val="28"/>
        </w:rPr>
        <w:t xml:space="preserve"> </w:t>
      </w:r>
      <w:r w:rsidRPr="009B3831">
        <w:rPr>
          <w:rFonts w:eastAsia="Batang"/>
          <w:b/>
          <w:sz w:val="28"/>
          <w:szCs w:val="28"/>
        </w:rPr>
        <w:t xml:space="preserve">создаваемых педагогами Государственного бюджетного общеобразовательного учреждения средней общеобразовательной школы № 172 </w:t>
      </w:r>
    </w:p>
    <w:p w:rsidR="009B3831" w:rsidRDefault="009B3831" w:rsidP="009B3831">
      <w:pPr>
        <w:pStyle w:val="a0"/>
        <w:jc w:val="center"/>
        <w:rPr>
          <w:rFonts w:eastAsia="Batang"/>
          <w:b/>
          <w:sz w:val="28"/>
          <w:szCs w:val="28"/>
        </w:rPr>
      </w:pPr>
      <w:r w:rsidRPr="009B3831">
        <w:rPr>
          <w:rFonts w:eastAsia="Batang"/>
          <w:b/>
          <w:sz w:val="28"/>
          <w:szCs w:val="28"/>
        </w:rPr>
        <w:t>Калининского района Санкт-Петербурга</w:t>
      </w:r>
    </w:p>
    <w:p w:rsidR="009B3831" w:rsidRPr="009B3831" w:rsidRDefault="009B3831" w:rsidP="009B3831">
      <w:pPr>
        <w:pStyle w:val="a0"/>
        <w:jc w:val="center"/>
        <w:rPr>
          <w:rFonts w:eastAsia="Batang"/>
          <w:b/>
          <w:sz w:val="28"/>
          <w:szCs w:val="28"/>
        </w:rPr>
      </w:pPr>
    </w:p>
    <w:p w:rsidR="00015324" w:rsidRPr="00910903" w:rsidRDefault="00015324" w:rsidP="00015324">
      <w:pPr>
        <w:pStyle w:val="1"/>
        <w:numPr>
          <w:ilvl w:val="0"/>
          <w:numId w:val="0"/>
        </w:numPr>
        <w:ind w:firstLine="709"/>
        <w:jc w:val="left"/>
        <w:rPr>
          <w:rFonts w:eastAsia="Batang"/>
          <w:u w:val="none"/>
        </w:rPr>
      </w:pPr>
      <w:r w:rsidRPr="00910903">
        <w:rPr>
          <w:rFonts w:eastAsia="Batang"/>
          <w:u w:val="none"/>
        </w:rPr>
        <w:t>1. Общие положения</w:t>
      </w:r>
      <w:bookmarkEnd w:id="0"/>
    </w:p>
    <w:p w:rsidR="00015324" w:rsidRPr="00F91B14" w:rsidRDefault="00015324" w:rsidP="00015324">
      <w:pPr>
        <w:shd w:val="clear" w:color="auto" w:fill="FFFFFF"/>
        <w:tabs>
          <w:tab w:val="left" w:pos="0"/>
          <w:tab w:val="left" w:pos="1276"/>
        </w:tabs>
        <w:suppressAutoHyphens/>
        <w:ind w:right="14" w:firstLine="709"/>
        <w:jc w:val="both"/>
        <w:rPr>
          <w:rFonts w:eastAsia="Batang"/>
          <w:color w:val="000000"/>
          <w:spacing w:val="6"/>
        </w:rPr>
      </w:pPr>
      <w:r w:rsidRPr="00F91B14">
        <w:rPr>
          <w:rFonts w:eastAsia="Batang"/>
          <w:color w:val="000000"/>
          <w:spacing w:val="6"/>
        </w:rPr>
        <w:t>1.1.</w:t>
      </w:r>
      <w:r w:rsidRPr="00F91B14">
        <w:rPr>
          <w:rFonts w:eastAsia="Batang"/>
          <w:color w:val="000000"/>
          <w:spacing w:val="6"/>
          <w:lang w:val="en-US"/>
        </w:rPr>
        <w:t> </w:t>
      </w:r>
      <w:r w:rsidRPr="00F91B14">
        <w:rPr>
          <w:rFonts w:eastAsia="Batang"/>
          <w:color w:val="000000"/>
          <w:spacing w:val="6"/>
        </w:rPr>
        <w:t xml:space="preserve">Настоящее Положение устанавливает порядок создания, рецензирования и функционирования электронных образовательных ресурсов (ЭОР) в </w:t>
      </w:r>
      <w:r>
        <w:rPr>
          <w:rFonts w:eastAsia="Batang"/>
          <w:color w:val="000000"/>
          <w:spacing w:val="6"/>
        </w:rPr>
        <w:t>ГБ</w:t>
      </w:r>
      <w:r w:rsidRPr="00F91B14">
        <w:rPr>
          <w:rFonts w:eastAsia="Batang"/>
          <w:color w:val="000000"/>
          <w:spacing w:val="6"/>
        </w:rPr>
        <w:t xml:space="preserve">ОУ СОШ № </w:t>
      </w:r>
      <w:r>
        <w:rPr>
          <w:rFonts w:eastAsia="Batang"/>
          <w:color w:val="000000"/>
          <w:spacing w:val="6"/>
        </w:rPr>
        <w:t>172</w:t>
      </w:r>
      <w:r w:rsidRPr="00F91B14">
        <w:rPr>
          <w:rFonts w:eastAsia="Batang"/>
          <w:color w:val="000000"/>
          <w:spacing w:val="6"/>
        </w:rPr>
        <w:t xml:space="preserve">. </w:t>
      </w:r>
    </w:p>
    <w:p w:rsidR="00015324" w:rsidRPr="00F91B14" w:rsidRDefault="00015324" w:rsidP="00015324">
      <w:pPr>
        <w:shd w:val="clear" w:color="auto" w:fill="FFFFFF"/>
        <w:tabs>
          <w:tab w:val="left" w:pos="0"/>
          <w:tab w:val="left" w:pos="1276"/>
        </w:tabs>
        <w:suppressAutoHyphens/>
        <w:ind w:right="14" w:firstLine="709"/>
        <w:jc w:val="both"/>
        <w:rPr>
          <w:rFonts w:eastAsia="Batang"/>
          <w:color w:val="000000"/>
          <w:spacing w:val="6"/>
        </w:rPr>
      </w:pPr>
      <w:r w:rsidRPr="00F91B14">
        <w:rPr>
          <w:rFonts w:eastAsia="Batang"/>
          <w:color w:val="000000"/>
          <w:spacing w:val="6"/>
        </w:rPr>
        <w:t>1.2.</w:t>
      </w:r>
      <w:r w:rsidRPr="00F91B14">
        <w:rPr>
          <w:rFonts w:eastAsia="Batang"/>
          <w:color w:val="000000"/>
          <w:spacing w:val="6"/>
          <w:lang w:val="en-US"/>
        </w:rPr>
        <w:t> </w:t>
      </w:r>
      <w:r w:rsidRPr="00F91B14">
        <w:t xml:space="preserve"> </w:t>
      </w:r>
      <w:r w:rsidRPr="00F91B14">
        <w:rPr>
          <w:rFonts w:eastAsia="Batang"/>
          <w:color w:val="000000"/>
          <w:spacing w:val="6"/>
        </w:rPr>
        <w:t xml:space="preserve">Настоящее Положение разработано с целью </w:t>
      </w:r>
      <w:r w:rsidRPr="00F91B14">
        <w:t xml:space="preserve">выработки единых понятий и требований к ЭОР, </w:t>
      </w:r>
      <w:r w:rsidRPr="00F91B14">
        <w:rPr>
          <w:rFonts w:eastAsia="Batang"/>
          <w:color w:val="000000"/>
          <w:spacing w:val="6"/>
        </w:rPr>
        <w:t xml:space="preserve">создания электронных образовательных ресурсов, обеспечивающих реализацию учебных программ. </w:t>
      </w:r>
    </w:p>
    <w:p w:rsidR="00015324" w:rsidRPr="00F91B14" w:rsidRDefault="00015324" w:rsidP="00015324">
      <w:pPr>
        <w:shd w:val="clear" w:color="auto" w:fill="FFFFFF"/>
        <w:tabs>
          <w:tab w:val="left" w:pos="0"/>
          <w:tab w:val="left" w:pos="1276"/>
        </w:tabs>
        <w:suppressAutoHyphens/>
        <w:ind w:right="14" w:firstLine="709"/>
        <w:jc w:val="both"/>
        <w:rPr>
          <w:rFonts w:eastAsia="Batang"/>
          <w:color w:val="000000"/>
          <w:spacing w:val="6"/>
        </w:rPr>
      </w:pPr>
      <w:r w:rsidRPr="00F91B14">
        <w:rPr>
          <w:rFonts w:eastAsia="Batang"/>
          <w:color w:val="000000"/>
          <w:spacing w:val="6"/>
        </w:rPr>
        <w:t>1.3. Под ЭОР понимаются материалы (совокупность графической, текстовой, цифровой, речевой, музыкальной, видео, фото и другой информации, а также печатной документации для пользователя) и средства, содержащие систематизированные сведения научно-учебного характера, представленные в электронной форме и призванные обеспечивать образовательный процесс</w:t>
      </w:r>
      <w:r w:rsidRPr="00F91B14">
        <w:t>, в том числе с применением дистанционного обучения.</w:t>
      </w:r>
    </w:p>
    <w:p w:rsidR="00015324" w:rsidRPr="00F91B14" w:rsidRDefault="00015324" w:rsidP="00015324">
      <w:pPr>
        <w:shd w:val="clear" w:color="auto" w:fill="FFFFFF"/>
        <w:tabs>
          <w:tab w:val="left" w:pos="0"/>
          <w:tab w:val="left" w:pos="1276"/>
        </w:tabs>
        <w:suppressAutoHyphens/>
        <w:ind w:right="14" w:firstLine="709"/>
        <w:jc w:val="both"/>
        <w:rPr>
          <w:rFonts w:eastAsia="Batang"/>
          <w:color w:val="FF0000"/>
          <w:spacing w:val="6"/>
        </w:rPr>
      </w:pPr>
      <w:r w:rsidRPr="00F91B14">
        <w:t>1.4. </w:t>
      </w:r>
      <w:r w:rsidRPr="00F91B14">
        <w:rPr>
          <w:rFonts w:eastAsia="Batang"/>
          <w:color w:val="000000"/>
          <w:spacing w:val="6"/>
        </w:rPr>
        <w:t>Настоящее Положение утверждается</w:t>
      </w:r>
      <w:r w:rsidRPr="006537D7">
        <w:rPr>
          <w:rFonts w:eastAsia="Batang"/>
          <w:spacing w:val="6"/>
        </w:rPr>
        <w:t xml:space="preserve"> директором </w:t>
      </w:r>
      <w:r>
        <w:rPr>
          <w:rFonts w:eastAsia="Batang"/>
          <w:spacing w:val="6"/>
        </w:rPr>
        <w:t>ГБ</w:t>
      </w:r>
      <w:r w:rsidRPr="006537D7">
        <w:rPr>
          <w:rFonts w:eastAsia="Batang"/>
          <w:spacing w:val="6"/>
        </w:rPr>
        <w:t xml:space="preserve">ОУ СОШ № </w:t>
      </w:r>
      <w:r>
        <w:rPr>
          <w:rFonts w:eastAsia="Batang"/>
          <w:spacing w:val="6"/>
        </w:rPr>
        <w:t>172</w:t>
      </w:r>
      <w:r w:rsidRPr="006537D7">
        <w:rPr>
          <w:rFonts w:eastAsia="Batang"/>
          <w:spacing w:val="6"/>
        </w:rPr>
        <w:t xml:space="preserve"> по решению </w:t>
      </w:r>
      <w:r>
        <w:rPr>
          <w:rFonts w:eastAsia="Batang"/>
          <w:spacing w:val="6"/>
        </w:rPr>
        <w:t>педагогического</w:t>
      </w:r>
      <w:r w:rsidRPr="006537D7">
        <w:rPr>
          <w:rFonts w:eastAsia="Batang"/>
          <w:spacing w:val="6"/>
        </w:rPr>
        <w:t xml:space="preserve"> совета школы.</w:t>
      </w:r>
    </w:p>
    <w:p w:rsidR="00015324" w:rsidRDefault="00015324" w:rsidP="00015324">
      <w:pPr>
        <w:shd w:val="clear" w:color="auto" w:fill="FFFFFF"/>
        <w:tabs>
          <w:tab w:val="left" w:pos="0"/>
          <w:tab w:val="left" w:pos="1276"/>
        </w:tabs>
        <w:suppressAutoHyphens/>
        <w:ind w:right="14" w:firstLine="709"/>
        <w:jc w:val="both"/>
      </w:pPr>
      <w:r w:rsidRPr="00F91B14">
        <w:t>1.5. Изменения и дополнения в Положении осуществляются в установленном порядке.</w:t>
      </w:r>
    </w:p>
    <w:p w:rsidR="00015324" w:rsidRDefault="00015324" w:rsidP="00015324">
      <w:pPr>
        <w:shd w:val="clear" w:color="auto" w:fill="FFFFFF"/>
        <w:tabs>
          <w:tab w:val="left" w:pos="0"/>
          <w:tab w:val="left" w:pos="1276"/>
        </w:tabs>
        <w:suppressAutoHyphens/>
        <w:ind w:right="14" w:firstLine="709"/>
        <w:jc w:val="both"/>
        <w:rPr>
          <w:rFonts w:eastAsia="Batang"/>
          <w:color w:val="000000"/>
          <w:spacing w:val="6"/>
        </w:rPr>
      </w:pPr>
    </w:p>
    <w:p w:rsidR="00015324" w:rsidRDefault="00015324" w:rsidP="00015324">
      <w:pPr>
        <w:rPr>
          <w:b/>
        </w:rPr>
      </w:pPr>
      <w:r w:rsidRPr="00015324">
        <w:rPr>
          <w:b/>
        </w:rPr>
        <w:t>2. НОРМАТИВНО-ПРАВОВАЯ БАЗА ПОЛОЖЕНИЯ</w:t>
      </w:r>
    </w:p>
    <w:p w:rsidR="00015324" w:rsidRPr="00015324" w:rsidRDefault="00015324" w:rsidP="00015324">
      <w:pPr>
        <w:rPr>
          <w:b/>
        </w:rPr>
      </w:pPr>
    </w:p>
    <w:p w:rsidR="00015324" w:rsidRDefault="00015324" w:rsidP="00015324">
      <w:r>
        <w:t>Настоящее Положение разработано в соответствии с действующим законодательством РФ:</w:t>
      </w:r>
    </w:p>
    <w:p w:rsidR="00015324" w:rsidRDefault="00015324" w:rsidP="00015324">
      <w:pPr>
        <w:pStyle w:val="a5"/>
        <w:numPr>
          <w:ilvl w:val="0"/>
          <w:numId w:val="4"/>
        </w:numPr>
        <w:ind w:left="284" w:hanging="142"/>
      </w:pPr>
      <w:r>
        <w:t>Федеральными законами «Об образовании», «Об информации, информатизации и</w:t>
      </w:r>
    </w:p>
    <w:p w:rsidR="00015324" w:rsidRDefault="00015324" w:rsidP="00015324">
      <w:pPr>
        <w:pStyle w:val="a5"/>
        <w:ind w:left="284" w:hanging="142"/>
      </w:pPr>
      <w:r>
        <w:t>защите информации»; «Об авторском праве и смежных правах»,</w:t>
      </w:r>
    </w:p>
    <w:p w:rsidR="00015324" w:rsidRDefault="00015324" w:rsidP="00015324">
      <w:pPr>
        <w:pStyle w:val="a5"/>
        <w:numPr>
          <w:ilvl w:val="0"/>
          <w:numId w:val="4"/>
        </w:numPr>
        <w:ind w:left="284" w:hanging="142"/>
      </w:pPr>
      <w:r>
        <w:t>Постановлением Правительства Российской Федерации от 7 апреля 2009 г. N 307 г.</w:t>
      </w:r>
    </w:p>
    <w:p w:rsidR="00015324" w:rsidRDefault="00015324" w:rsidP="00015324">
      <w:pPr>
        <w:pStyle w:val="a5"/>
        <w:ind w:left="284" w:hanging="142"/>
      </w:pPr>
      <w:r>
        <w:t>Москва "Об утверждении технического регламента о безопасности продукции,</w:t>
      </w:r>
    </w:p>
    <w:p w:rsidR="00015324" w:rsidRDefault="00015324" w:rsidP="00015324">
      <w:pPr>
        <w:pStyle w:val="a5"/>
        <w:ind w:left="284" w:hanging="142"/>
      </w:pPr>
      <w:r>
        <w:t>предназначенной для детей и подростков",</w:t>
      </w:r>
    </w:p>
    <w:p w:rsidR="00015324" w:rsidRDefault="00015324" w:rsidP="00015324">
      <w:pPr>
        <w:pStyle w:val="a5"/>
        <w:numPr>
          <w:ilvl w:val="0"/>
          <w:numId w:val="4"/>
        </w:numPr>
        <w:ind w:left="284" w:hanging="142"/>
      </w:pPr>
      <w:r>
        <w:t>Приказами Министерства образования Российской Федерации от 07.12.2001г. «Об</w:t>
      </w:r>
    </w:p>
    <w:p w:rsidR="00015324" w:rsidRDefault="00015324" w:rsidP="00015324">
      <w:pPr>
        <w:pStyle w:val="a5"/>
        <w:ind w:left="284" w:hanging="142"/>
      </w:pPr>
      <w:r>
        <w:t>оформлении учебных изданий на электронных носителях», от 21.01.2003г. «Об</w:t>
      </w:r>
    </w:p>
    <w:p w:rsidR="00015324" w:rsidRDefault="00015324" w:rsidP="00015324">
      <w:pPr>
        <w:pStyle w:val="a5"/>
        <w:ind w:left="284" w:hanging="142"/>
      </w:pPr>
      <w:r>
        <w:t>электронных изданиях», от 06 мая 2005 г. № 137 «Об использовании дистанционных образовательных технологий»,</w:t>
      </w:r>
    </w:p>
    <w:p w:rsidR="00015324" w:rsidRDefault="00015324" w:rsidP="00015324">
      <w:pPr>
        <w:pStyle w:val="a5"/>
        <w:numPr>
          <w:ilvl w:val="0"/>
          <w:numId w:val="4"/>
        </w:numPr>
        <w:ind w:left="284" w:hanging="142"/>
      </w:pPr>
      <w:r>
        <w:t>Федеральной целевой программой «Развитие единой образовательной</w:t>
      </w:r>
    </w:p>
    <w:p w:rsidR="00015324" w:rsidRDefault="00015324" w:rsidP="00015324">
      <w:pPr>
        <w:pStyle w:val="a5"/>
        <w:ind w:left="284" w:hanging="142"/>
      </w:pPr>
      <w:r>
        <w:t>информационной среды (2001 – 2005 гг.)»,</w:t>
      </w:r>
    </w:p>
    <w:p w:rsidR="00015324" w:rsidRDefault="00015324" w:rsidP="00015324">
      <w:pPr>
        <w:pStyle w:val="a5"/>
        <w:numPr>
          <w:ilvl w:val="0"/>
          <w:numId w:val="4"/>
        </w:numPr>
        <w:ind w:left="284" w:hanging="142"/>
      </w:pPr>
      <w:r>
        <w:t>Постановление правительства Российской Федерации от 18 апреля 2012 года №343</w:t>
      </w:r>
    </w:p>
    <w:p w:rsidR="00633C29" w:rsidRDefault="00015324" w:rsidP="00015324">
      <w:pPr>
        <w:pStyle w:val="a5"/>
        <w:ind w:left="284" w:hanging="142"/>
      </w:pPr>
      <w:r>
        <w:lastRenderedPageBreak/>
        <w:t>«Правила размещения в сети Интернет и обновления об образовательном учреждении»;</w:t>
      </w:r>
    </w:p>
    <w:p w:rsidR="00015324" w:rsidRDefault="00015324" w:rsidP="00015324">
      <w:pPr>
        <w:pStyle w:val="a5"/>
        <w:ind w:left="284" w:hanging="142"/>
      </w:pPr>
      <w:r>
        <w:t>а также в соответствии с локальными актами школы.</w:t>
      </w:r>
    </w:p>
    <w:p w:rsidR="00015324" w:rsidRDefault="00015324" w:rsidP="00015324">
      <w:pPr>
        <w:pStyle w:val="a5"/>
        <w:ind w:left="284"/>
      </w:pPr>
    </w:p>
    <w:p w:rsidR="00770197" w:rsidRPr="00917DC4" w:rsidRDefault="00770197" w:rsidP="00770197">
      <w:pPr>
        <w:pStyle w:val="1"/>
        <w:numPr>
          <w:ilvl w:val="0"/>
          <w:numId w:val="0"/>
        </w:numPr>
        <w:ind w:left="709"/>
        <w:jc w:val="left"/>
        <w:rPr>
          <w:u w:val="none"/>
        </w:rPr>
      </w:pPr>
      <w:bookmarkStart w:id="1" w:name="_Toc286629207"/>
      <w:r w:rsidRPr="00917DC4">
        <w:rPr>
          <w:u w:val="none"/>
        </w:rPr>
        <w:t>3. Термины, связанные с   электронными образовательными ресурсами</w:t>
      </w:r>
      <w:bookmarkEnd w:id="1"/>
    </w:p>
    <w:p w:rsidR="00770197" w:rsidRPr="00BB0C79" w:rsidRDefault="00770197" w:rsidP="00770197">
      <w:pPr>
        <w:ind w:firstLine="720"/>
        <w:jc w:val="both"/>
      </w:pPr>
      <w:r w:rsidRPr="00BB0C79">
        <w:t>Наиболее важными в контексте Положения терминами я</w:t>
      </w:r>
      <w:r w:rsidRPr="00BB0C79">
        <w:t>в</w:t>
      </w:r>
      <w:r w:rsidRPr="00BB0C79">
        <w:t xml:space="preserve">ляются: </w:t>
      </w:r>
    </w:p>
    <w:p w:rsidR="00770197" w:rsidRPr="00E8335F" w:rsidRDefault="00770197" w:rsidP="00770197">
      <w:pPr>
        <w:widowControl w:val="0"/>
        <w:autoSpaceDE w:val="0"/>
        <w:autoSpaceDN w:val="0"/>
        <w:adjustRightInd w:val="0"/>
        <w:ind w:firstLine="720"/>
        <w:jc w:val="both"/>
      </w:pPr>
      <w:r w:rsidRPr="00E8335F">
        <w:rPr>
          <w:b/>
        </w:rPr>
        <w:t>Автор</w:t>
      </w:r>
      <w:r w:rsidRPr="00E8335F">
        <w:t xml:space="preserve"> – физическое лицо, творческим трудом которого создан информац</w:t>
      </w:r>
      <w:r w:rsidRPr="00E8335F">
        <w:t>и</w:t>
      </w:r>
      <w:r w:rsidRPr="00E8335F">
        <w:t>онный ресурс;</w:t>
      </w:r>
    </w:p>
    <w:p w:rsidR="00770197" w:rsidRPr="00BD2B92" w:rsidRDefault="00770197" w:rsidP="00770197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  <w:r w:rsidRPr="00BD2B92">
        <w:rPr>
          <w:b/>
        </w:rPr>
        <w:t xml:space="preserve">Контент </w:t>
      </w:r>
      <w:r w:rsidRPr="00BD2B92">
        <w:t>– содержание, содержимое, суть (от английского content). Информация, предназначенная для непосредственного восприятия пользователем, в связи с чем контент организован, логически связан и представляется в формах, доступный человеку.</w:t>
      </w:r>
      <w:r w:rsidRPr="00BD2B92">
        <w:rPr>
          <w:b/>
        </w:rPr>
        <w:t xml:space="preserve"> </w:t>
      </w:r>
    </w:p>
    <w:p w:rsidR="00770197" w:rsidRPr="00E8335F" w:rsidRDefault="00770197" w:rsidP="00770197">
      <w:pPr>
        <w:autoSpaceDE w:val="0"/>
        <w:autoSpaceDN w:val="0"/>
        <w:adjustRightInd w:val="0"/>
        <w:ind w:firstLine="720"/>
        <w:jc w:val="both"/>
      </w:pPr>
      <w:r w:rsidRPr="00E8335F">
        <w:rPr>
          <w:b/>
          <w:bCs/>
        </w:rPr>
        <w:t xml:space="preserve">Публикация электронного ресурса </w:t>
      </w:r>
      <w:r w:rsidRPr="00E8335F">
        <w:t xml:space="preserve">– доведение до всеобщего сведения посредством размещения на </w:t>
      </w:r>
      <w:r>
        <w:t>школьном сайте</w:t>
      </w:r>
      <w:r w:rsidRPr="00E8335F">
        <w:t xml:space="preserve">, в электронных средствах массовой </w:t>
      </w:r>
      <w:r>
        <w:t>информации либо другим способом</w:t>
      </w:r>
      <w:r w:rsidRPr="00E8335F">
        <w:t>.</w:t>
      </w:r>
    </w:p>
    <w:p w:rsidR="00770197" w:rsidRPr="00BB0C79" w:rsidRDefault="00770197" w:rsidP="00770197">
      <w:pPr>
        <w:ind w:firstLine="720"/>
        <w:jc w:val="both"/>
      </w:pPr>
      <w:r w:rsidRPr="00BB0C79">
        <w:rPr>
          <w:b/>
        </w:rPr>
        <w:t>Электронный ресурс</w:t>
      </w:r>
      <w:r w:rsidRPr="00BB0C79">
        <w:t xml:space="preserve"> – электронные данные (информация в виде чисел, букв, символов или их комбинаций), электронные программы (наборы опер</w:t>
      </w:r>
      <w:r w:rsidRPr="00BB0C79">
        <w:t>а</w:t>
      </w:r>
      <w:r w:rsidRPr="00BB0C79">
        <w:t>торов или подпрограмм, обеспечивающих выполнение определенных задач, включая обработку данных) или соч</w:t>
      </w:r>
      <w:r w:rsidRPr="00BB0C79">
        <w:t>е</w:t>
      </w:r>
      <w:r w:rsidRPr="00BB0C79">
        <w:t xml:space="preserve">тание этих видов в одном ресурсе. </w:t>
      </w:r>
    </w:p>
    <w:p w:rsidR="00770197" w:rsidRDefault="00770197" w:rsidP="00770197">
      <w:pPr>
        <w:widowControl w:val="0"/>
        <w:autoSpaceDE w:val="0"/>
        <w:autoSpaceDN w:val="0"/>
        <w:adjustRightInd w:val="0"/>
        <w:ind w:firstLine="720"/>
        <w:jc w:val="both"/>
      </w:pPr>
      <w:r w:rsidRPr="00E8335F">
        <w:rPr>
          <w:b/>
        </w:rPr>
        <w:t>Электронный образовательный ресурс (ЭОР)</w:t>
      </w:r>
      <w:r w:rsidRPr="00E8335F">
        <w:t xml:space="preserve"> – электронный ресурс,  содержащий систематизированные сведения научного или прикладного характера, изл</w:t>
      </w:r>
      <w:r w:rsidRPr="00E8335F">
        <w:t>о</w:t>
      </w:r>
      <w:r w:rsidRPr="00E8335F">
        <w:t>женные в форме, удобной для изучения и преподавания, и рассчитанные на учащихся разного возраста и степени обучения.</w:t>
      </w:r>
    </w:p>
    <w:p w:rsidR="00770197" w:rsidRPr="00BB0C79" w:rsidRDefault="00770197" w:rsidP="00770197">
      <w:pPr>
        <w:widowControl w:val="0"/>
        <w:autoSpaceDE w:val="0"/>
        <w:autoSpaceDN w:val="0"/>
        <w:adjustRightInd w:val="0"/>
        <w:ind w:firstLine="720"/>
        <w:jc w:val="both"/>
      </w:pPr>
      <w:r w:rsidRPr="00BD2B92">
        <w:rPr>
          <w:b/>
        </w:rPr>
        <w:t>Электронный учебный модуль</w:t>
      </w:r>
      <w:r>
        <w:t xml:space="preserve"> (ЭУМ) – электронный ресурс, который </w:t>
      </w:r>
      <w:r w:rsidRPr="00BB0C79">
        <w:t>является автономным, содержательно и функционально полным образовательным ресурсом, предназначенным для решения определённой учебной задачи.</w:t>
      </w:r>
    </w:p>
    <w:p w:rsidR="00770197" w:rsidRDefault="00770197" w:rsidP="00770197">
      <w:pPr>
        <w:ind w:firstLine="720"/>
        <w:rPr>
          <w:b/>
        </w:rPr>
      </w:pPr>
    </w:p>
    <w:p w:rsidR="00770197" w:rsidRDefault="00770197" w:rsidP="00770197">
      <w:pPr>
        <w:pStyle w:val="1"/>
        <w:numPr>
          <w:ilvl w:val="0"/>
          <w:numId w:val="0"/>
        </w:numPr>
        <w:ind w:left="709"/>
        <w:jc w:val="left"/>
        <w:rPr>
          <w:u w:val="none"/>
        </w:rPr>
      </w:pPr>
      <w:bookmarkStart w:id="2" w:name="_Toc286629208"/>
      <w:r w:rsidRPr="00917DC4">
        <w:rPr>
          <w:u w:val="none"/>
        </w:rPr>
        <w:t>4. Классификация ЭОР</w:t>
      </w:r>
      <w:bookmarkEnd w:id="2"/>
    </w:p>
    <w:p w:rsidR="00770197" w:rsidRPr="00E8335F" w:rsidRDefault="00770197" w:rsidP="00235744">
      <w:pPr>
        <w:pStyle w:val="a0"/>
        <w:tabs>
          <w:tab w:val="left" w:pos="1134"/>
          <w:tab w:val="left" w:pos="1701"/>
        </w:tabs>
        <w:ind w:firstLine="851"/>
        <w:rPr>
          <w:b/>
        </w:rPr>
      </w:pPr>
      <w:r w:rsidRPr="00E8335F">
        <w:t>4.1. ЭОР классифицируются по следующим категориям:</w:t>
      </w:r>
    </w:p>
    <w:p w:rsidR="00770197" w:rsidRPr="00E8335F" w:rsidRDefault="00770197" w:rsidP="00770197">
      <w:pPr>
        <w:widowControl w:val="0"/>
        <w:numPr>
          <w:ilvl w:val="0"/>
          <w:numId w:val="5"/>
        </w:numPr>
        <w:tabs>
          <w:tab w:val="clear" w:pos="1440"/>
        </w:tabs>
        <w:autoSpaceDE w:val="0"/>
        <w:autoSpaceDN w:val="0"/>
        <w:adjustRightInd w:val="0"/>
        <w:ind w:left="709"/>
        <w:jc w:val="both"/>
      </w:pPr>
      <w:r w:rsidRPr="00E8335F">
        <w:t>функции, выполняемой в учебном процессе (дидактическая функция);</w:t>
      </w:r>
    </w:p>
    <w:p w:rsidR="00770197" w:rsidRPr="00E8335F" w:rsidRDefault="00770197" w:rsidP="00770197">
      <w:pPr>
        <w:widowControl w:val="0"/>
        <w:numPr>
          <w:ilvl w:val="0"/>
          <w:numId w:val="5"/>
        </w:numPr>
        <w:tabs>
          <w:tab w:val="clear" w:pos="1440"/>
        </w:tabs>
        <w:autoSpaceDE w:val="0"/>
        <w:autoSpaceDN w:val="0"/>
        <w:adjustRightInd w:val="0"/>
        <w:ind w:left="709"/>
        <w:jc w:val="both"/>
      </w:pPr>
      <w:r w:rsidRPr="00E8335F">
        <w:t>степени дидактического обеспечения учебного процесса;</w:t>
      </w:r>
    </w:p>
    <w:p w:rsidR="00770197" w:rsidRPr="00E8335F" w:rsidRDefault="00770197" w:rsidP="00770197">
      <w:pPr>
        <w:widowControl w:val="0"/>
        <w:numPr>
          <w:ilvl w:val="0"/>
          <w:numId w:val="5"/>
        </w:numPr>
        <w:tabs>
          <w:tab w:val="clear" w:pos="1440"/>
        </w:tabs>
        <w:autoSpaceDE w:val="0"/>
        <w:autoSpaceDN w:val="0"/>
        <w:adjustRightInd w:val="0"/>
        <w:ind w:left="709"/>
        <w:jc w:val="both"/>
      </w:pPr>
      <w:r w:rsidRPr="00E8335F">
        <w:t>виду образовательной деятельности;</w:t>
      </w:r>
    </w:p>
    <w:p w:rsidR="00770197" w:rsidRPr="00E8335F" w:rsidRDefault="00770197" w:rsidP="00770197">
      <w:pPr>
        <w:widowControl w:val="0"/>
        <w:numPr>
          <w:ilvl w:val="0"/>
          <w:numId w:val="5"/>
        </w:numPr>
        <w:tabs>
          <w:tab w:val="clear" w:pos="1440"/>
        </w:tabs>
        <w:autoSpaceDE w:val="0"/>
        <w:autoSpaceDN w:val="0"/>
        <w:adjustRightInd w:val="0"/>
        <w:ind w:left="709"/>
        <w:jc w:val="both"/>
      </w:pPr>
      <w:r w:rsidRPr="00E8335F">
        <w:t>характеру представления информации;</w:t>
      </w:r>
    </w:p>
    <w:p w:rsidR="00770197" w:rsidRPr="00E8335F" w:rsidRDefault="00770197" w:rsidP="00770197">
      <w:pPr>
        <w:widowControl w:val="0"/>
        <w:numPr>
          <w:ilvl w:val="0"/>
          <w:numId w:val="5"/>
        </w:numPr>
        <w:tabs>
          <w:tab w:val="clear" w:pos="1440"/>
        </w:tabs>
        <w:autoSpaceDE w:val="0"/>
        <w:autoSpaceDN w:val="0"/>
        <w:adjustRightInd w:val="0"/>
        <w:ind w:left="709"/>
        <w:jc w:val="both"/>
      </w:pPr>
      <w:r w:rsidRPr="00E8335F">
        <w:t>степени интерактивности;</w:t>
      </w:r>
    </w:p>
    <w:p w:rsidR="00770197" w:rsidRPr="00E8335F" w:rsidRDefault="00770197" w:rsidP="00770197">
      <w:pPr>
        <w:widowControl w:val="0"/>
        <w:numPr>
          <w:ilvl w:val="0"/>
          <w:numId w:val="5"/>
        </w:numPr>
        <w:tabs>
          <w:tab w:val="clear" w:pos="1440"/>
        </w:tabs>
        <w:autoSpaceDE w:val="0"/>
        <w:autoSpaceDN w:val="0"/>
        <w:adjustRightInd w:val="0"/>
        <w:ind w:left="709"/>
        <w:jc w:val="both"/>
      </w:pPr>
      <w:r w:rsidRPr="00E8335F">
        <w:t>режиму доступа.</w:t>
      </w:r>
    </w:p>
    <w:p w:rsidR="00770197" w:rsidRPr="00E8335F" w:rsidRDefault="00770197" w:rsidP="00770197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bCs/>
        </w:rPr>
        <w:t>4</w:t>
      </w:r>
      <w:r w:rsidRPr="00E8335F">
        <w:rPr>
          <w:bCs/>
        </w:rPr>
        <w:t xml:space="preserve">.2. По </w:t>
      </w:r>
      <w:r w:rsidRPr="00E8335F">
        <w:rPr>
          <w:b/>
          <w:bCs/>
        </w:rPr>
        <w:t>функции</w:t>
      </w:r>
      <w:r w:rsidRPr="00E8335F">
        <w:rPr>
          <w:bCs/>
        </w:rPr>
        <w:t xml:space="preserve">, выполняемой в учебном процессе, </w:t>
      </w:r>
      <w:r w:rsidRPr="00E8335F">
        <w:t>ЭОР</w:t>
      </w:r>
      <w:r w:rsidRPr="00E8335F">
        <w:rPr>
          <w:bCs/>
        </w:rPr>
        <w:t xml:space="preserve"> подразд</w:t>
      </w:r>
      <w:r w:rsidRPr="00E8335F">
        <w:rPr>
          <w:bCs/>
        </w:rPr>
        <w:t>е</w:t>
      </w:r>
      <w:r w:rsidRPr="00E8335F">
        <w:rPr>
          <w:bCs/>
        </w:rPr>
        <w:t>ляются на следующие виды</w:t>
      </w:r>
      <w:r w:rsidRPr="00E8335F">
        <w:t>:</w:t>
      </w:r>
    </w:p>
    <w:p w:rsidR="00770197" w:rsidRPr="00E8335F" w:rsidRDefault="00770197" w:rsidP="00770197">
      <w:pPr>
        <w:widowControl w:val="0"/>
        <w:numPr>
          <w:ilvl w:val="0"/>
          <w:numId w:val="6"/>
        </w:numPr>
        <w:tabs>
          <w:tab w:val="clear" w:pos="1440"/>
        </w:tabs>
        <w:autoSpaceDE w:val="0"/>
        <w:autoSpaceDN w:val="0"/>
        <w:adjustRightInd w:val="0"/>
        <w:ind w:left="709"/>
        <w:jc w:val="both"/>
      </w:pPr>
      <w:r w:rsidRPr="00E8335F">
        <w:t>учебная база данных: используемая в учебном процессе совокупность данных, организованных по определенным правилам, предусматрива</w:t>
      </w:r>
      <w:r w:rsidRPr="00E8335F">
        <w:t>ю</w:t>
      </w:r>
      <w:r w:rsidRPr="00E8335F">
        <w:t>щим общие принципы описания, хранения. В частности, к БД относятся электронные библиотеки, гипертекстовые учебники и хрестоматии, гипе</w:t>
      </w:r>
      <w:r w:rsidRPr="00E8335F">
        <w:t>р</w:t>
      </w:r>
      <w:r w:rsidRPr="00E8335F">
        <w:t>текстовые коллекции наглядных (графических, изобразительных, видео, анимированных и звуковых)</w:t>
      </w:r>
      <w:r w:rsidRPr="00770197">
        <w:t xml:space="preserve"> </w:t>
      </w:r>
      <w:r w:rsidRPr="00E8335F">
        <w:t>электронных документов; коллекции мультимедийных докуме</w:t>
      </w:r>
      <w:r w:rsidRPr="00E8335F">
        <w:t>н</w:t>
      </w:r>
      <w:r w:rsidRPr="00E8335F">
        <w:t>тов и пр.;</w:t>
      </w:r>
    </w:p>
    <w:p w:rsidR="00770197" w:rsidRPr="00E8335F" w:rsidRDefault="00770197" w:rsidP="00770197">
      <w:pPr>
        <w:widowControl w:val="0"/>
        <w:numPr>
          <w:ilvl w:val="0"/>
          <w:numId w:val="6"/>
        </w:numPr>
        <w:tabs>
          <w:tab w:val="clear" w:pos="1440"/>
        </w:tabs>
        <w:autoSpaceDE w:val="0"/>
        <w:autoSpaceDN w:val="0"/>
        <w:adjustRightInd w:val="0"/>
        <w:ind w:left="709"/>
        <w:jc w:val="both"/>
      </w:pPr>
      <w:r w:rsidRPr="00E8335F">
        <w:t>учебно-методический комплекс: комплексная система учебных и метод</w:t>
      </w:r>
      <w:r w:rsidRPr="00E8335F">
        <w:t>и</w:t>
      </w:r>
      <w:r w:rsidRPr="00E8335F">
        <w:t>ческих материалов (учебная и хрестоматийная литература, практикумы, средства наглядности, вопросы для подготовки, справочники и т.п.), по</w:t>
      </w:r>
      <w:r w:rsidRPr="00E8335F">
        <w:t>л</w:t>
      </w:r>
      <w:r w:rsidRPr="00E8335F">
        <w:t>ностью обеспечивающая преподавание определенной учебной дисципл</w:t>
      </w:r>
      <w:r w:rsidRPr="00E8335F">
        <w:t>и</w:t>
      </w:r>
      <w:r w:rsidRPr="00E8335F">
        <w:t>ны в соответствии с требованиями государственного образовательного ста</w:t>
      </w:r>
      <w:r w:rsidRPr="00E8335F">
        <w:t>н</w:t>
      </w:r>
      <w:r w:rsidRPr="00E8335F">
        <w:t>дарта и  учебного плана;</w:t>
      </w:r>
    </w:p>
    <w:p w:rsidR="00770197" w:rsidRPr="00E8335F" w:rsidRDefault="00770197" w:rsidP="00770197">
      <w:pPr>
        <w:widowControl w:val="0"/>
        <w:numPr>
          <w:ilvl w:val="0"/>
          <w:numId w:val="6"/>
        </w:numPr>
        <w:tabs>
          <w:tab w:val="clear" w:pos="1440"/>
        </w:tabs>
        <w:autoSpaceDE w:val="0"/>
        <w:autoSpaceDN w:val="0"/>
        <w:adjustRightInd w:val="0"/>
        <w:ind w:left="709"/>
        <w:jc w:val="both"/>
      </w:pPr>
      <w:r w:rsidRPr="00E8335F">
        <w:t>учебно-методическое пособие (различные комбинации методических указаний с др</w:t>
      </w:r>
      <w:r w:rsidRPr="00E8335F">
        <w:t>у</w:t>
      </w:r>
      <w:r w:rsidRPr="00E8335F">
        <w:t>гими видами учебных пособий);</w:t>
      </w:r>
    </w:p>
    <w:p w:rsidR="00770197" w:rsidRPr="00E8335F" w:rsidRDefault="00770197" w:rsidP="00770197">
      <w:pPr>
        <w:widowControl w:val="0"/>
        <w:numPr>
          <w:ilvl w:val="0"/>
          <w:numId w:val="6"/>
        </w:numPr>
        <w:tabs>
          <w:tab w:val="clear" w:pos="1440"/>
        </w:tabs>
        <w:autoSpaceDE w:val="0"/>
        <w:autoSpaceDN w:val="0"/>
        <w:adjustRightInd w:val="0"/>
        <w:ind w:left="709"/>
        <w:jc w:val="both"/>
      </w:pPr>
      <w:r w:rsidRPr="00E8335F">
        <w:lastRenderedPageBreak/>
        <w:t>методические указания (содержат методику изучения предмета, выполн</w:t>
      </w:r>
      <w:r w:rsidRPr="00E8335F">
        <w:t>е</w:t>
      </w:r>
      <w:r w:rsidRPr="00E8335F">
        <w:t>ния практических и лабораторных работ, решения задач, проведения н</w:t>
      </w:r>
      <w:r w:rsidRPr="00E8335F">
        <w:t>а</w:t>
      </w:r>
      <w:r w:rsidRPr="00E8335F">
        <w:t>учно-исследовательских работ, организации и исполнения деловых игр и т.п.);</w:t>
      </w:r>
    </w:p>
    <w:p w:rsidR="00770197" w:rsidRPr="00E8335F" w:rsidRDefault="00770197" w:rsidP="00770197">
      <w:pPr>
        <w:widowControl w:val="0"/>
        <w:numPr>
          <w:ilvl w:val="0"/>
          <w:numId w:val="6"/>
        </w:numPr>
        <w:tabs>
          <w:tab w:val="clear" w:pos="1440"/>
        </w:tabs>
        <w:autoSpaceDE w:val="0"/>
        <w:autoSpaceDN w:val="0"/>
        <w:adjustRightInd w:val="0"/>
        <w:ind w:left="709"/>
        <w:jc w:val="both"/>
      </w:pPr>
      <w:r w:rsidRPr="00E8335F">
        <w:t>практикумы (комплекты практических заданий, сборники задач, лабор</w:t>
      </w:r>
      <w:r w:rsidRPr="00E8335F">
        <w:t>а</w:t>
      </w:r>
      <w:r w:rsidRPr="00E8335F">
        <w:t>торные работы, виртуальные практикумы, проведения научно-исследовательской работы, деловые и</w:t>
      </w:r>
      <w:r w:rsidRPr="00E8335F">
        <w:t>г</w:t>
      </w:r>
      <w:r w:rsidRPr="00E8335F">
        <w:t>ры);</w:t>
      </w:r>
    </w:p>
    <w:p w:rsidR="00770197" w:rsidRPr="00E8335F" w:rsidRDefault="00770197" w:rsidP="00770197">
      <w:pPr>
        <w:widowControl w:val="0"/>
        <w:numPr>
          <w:ilvl w:val="0"/>
          <w:numId w:val="6"/>
        </w:numPr>
        <w:tabs>
          <w:tab w:val="clear" w:pos="1440"/>
        </w:tabs>
        <w:autoSpaceDE w:val="0"/>
        <w:autoSpaceDN w:val="0"/>
        <w:adjustRightInd w:val="0"/>
        <w:ind w:left="709"/>
        <w:jc w:val="both"/>
      </w:pPr>
      <w:r w:rsidRPr="00E8335F">
        <w:t>тесты, комплекты тестовых заданий;</w:t>
      </w:r>
    </w:p>
    <w:p w:rsidR="00770197" w:rsidRPr="00E8335F" w:rsidRDefault="00770197" w:rsidP="00770197">
      <w:pPr>
        <w:widowControl w:val="0"/>
        <w:numPr>
          <w:ilvl w:val="0"/>
          <w:numId w:val="6"/>
        </w:numPr>
        <w:tabs>
          <w:tab w:val="clear" w:pos="1440"/>
        </w:tabs>
        <w:autoSpaceDE w:val="0"/>
        <w:autoSpaceDN w:val="0"/>
        <w:adjustRightInd w:val="0"/>
        <w:ind w:left="709"/>
        <w:jc w:val="both"/>
      </w:pPr>
      <w:r w:rsidRPr="00E8335F">
        <w:t>справочники (глоссарии);</w:t>
      </w:r>
    </w:p>
    <w:p w:rsidR="00770197" w:rsidRPr="00E8335F" w:rsidRDefault="00770197" w:rsidP="00770197">
      <w:pPr>
        <w:widowControl w:val="0"/>
        <w:numPr>
          <w:ilvl w:val="0"/>
          <w:numId w:val="6"/>
        </w:numPr>
        <w:tabs>
          <w:tab w:val="clear" w:pos="1440"/>
        </w:tabs>
        <w:autoSpaceDE w:val="0"/>
        <w:autoSpaceDN w:val="0"/>
        <w:adjustRightInd w:val="0"/>
        <w:ind w:left="709"/>
        <w:jc w:val="both"/>
      </w:pPr>
      <w:r w:rsidRPr="00E8335F">
        <w:t>словари (тезаурусы);</w:t>
      </w:r>
    </w:p>
    <w:p w:rsidR="00770197" w:rsidRPr="00E8335F" w:rsidRDefault="00770197" w:rsidP="00770197">
      <w:pPr>
        <w:widowControl w:val="0"/>
        <w:numPr>
          <w:ilvl w:val="0"/>
          <w:numId w:val="6"/>
        </w:numPr>
        <w:tabs>
          <w:tab w:val="clear" w:pos="1440"/>
        </w:tabs>
        <w:autoSpaceDE w:val="0"/>
        <w:autoSpaceDN w:val="0"/>
        <w:adjustRightInd w:val="0"/>
        <w:ind w:left="709"/>
        <w:jc w:val="both"/>
      </w:pPr>
      <w:r w:rsidRPr="00E8335F">
        <w:t>изобразительные средства наглядности (тематические подборки репр</w:t>
      </w:r>
      <w:r w:rsidRPr="00E8335F">
        <w:t>о</w:t>
      </w:r>
      <w:r w:rsidRPr="00E8335F">
        <w:t>дукций, рисунки, видеофрагменты и пр.);</w:t>
      </w:r>
    </w:p>
    <w:p w:rsidR="00770197" w:rsidRPr="00E8335F" w:rsidRDefault="00770197" w:rsidP="00770197">
      <w:pPr>
        <w:widowControl w:val="0"/>
        <w:numPr>
          <w:ilvl w:val="0"/>
          <w:numId w:val="6"/>
        </w:numPr>
        <w:tabs>
          <w:tab w:val="clear" w:pos="1440"/>
        </w:tabs>
        <w:autoSpaceDE w:val="0"/>
        <w:autoSpaceDN w:val="0"/>
        <w:adjustRightInd w:val="0"/>
        <w:ind w:left="709"/>
        <w:jc w:val="both"/>
      </w:pPr>
      <w:r w:rsidRPr="00E8335F">
        <w:t>условно-графические средства наглядности (тематические комплекты та</w:t>
      </w:r>
      <w:r w:rsidRPr="00E8335F">
        <w:t>б</w:t>
      </w:r>
      <w:r w:rsidRPr="00E8335F">
        <w:t xml:space="preserve">лиц, схем, блок-схем, диаграмм, графики, карт и пр.); </w:t>
      </w:r>
    </w:p>
    <w:p w:rsidR="00770197" w:rsidRPr="00E8335F" w:rsidRDefault="00770197" w:rsidP="00770197">
      <w:pPr>
        <w:widowControl w:val="0"/>
        <w:numPr>
          <w:ilvl w:val="0"/>
          <w:numId w:val="6"/>
        </w:numPr>
        <w:tabs>
          <w:tab w:val="clear" w:pos="1440"/>
        </w:tabs>
        <w:autoSpaceDE w:val="0"/>
        <w:autoSpaceDN w:val="0"/>
        <w:adjustRightInd w:val="0"/>
        <w:ind w:left="709"/>
        <w:jc w:val="both"/>
      </w:pPr>
      <w:r w:rsidRPr="00E8335F">
        <w:t xml:space="preserve">анимированные средства наглядности; </w:t>
      </w:r>
    </w:p>
    <w:p w:rsidR="00770197" w:rsidRPr="00E8335F" w:rsidRDefault="00770197" w:rsidP="00770197">
      <w:pPr>
        <w:widowControl w:val="0"/>
        <w:numPr>
          <w:ilvl w:val="0"/>
          <w:numId w:val="6"/>
        </w:numPr>
        <w:tabs>
          <w:tab w:val="clear" w:pos="1440"/>
        </w:tabs>
        <w:autoSpaceDE w:val="0"/>
        <w:autoSpaceDN w:val="0"/>
        <w:adjustRightInd w:val="0"/>
        <w:ind w:left="709"/>
        <w:jc w:val="both"/>
      </w:pPr>
      <w:r w:rsidRPr="00E8335F">
        <w:t>предметные средства наглядности (тематические подборки фотографий, музейных экспонатов);</w:t>
      </w:r>
    </w:p>
    <w:p w:rsidR="00770197" w:rsidRPr="00E8335F" w:rsidRDefault="00770197" w:rsidP="00770197">
      <w:pPr>
        <w:widowControl w:val="0"/>
        <w:numPr>
          <w:ilvl w:val="0"/>
          <w:numId w:val="6"/>
        </w:numPr>
        <w:tabs>
          <w:tab w:val="clear" w:pos="1440"/>
        </w:tabs>
        <w:autoSpaceDE w:val="0"/>
        <w:autoSpaceDN w:val="0"/>
        <w:adjustRightInd w:val="0"/>
        <w:ind w:left="709"/>
        <w:jc w:val="both"/>
      </w:pPr>
      <w:r w:rsidRPr="00E8335F">
        <w:t>звуковые электронные документы;</w:t>
      </w:r>
    </w:p>
    <w:p w:rsidR="00770197" w:rsidRPr="00E8335F" w:rsidRDefault="00770197" w:rsidP="00770197">
      <w:pPr>
        <w:widowControl w:val="0"/>
        <w:numPr>
          <w:ilvl w:val="0"/>
          <w:numId w:val="6"/>
        </w:numPr>
        <w:tabs>
          <w:tab w:val="clear" w:pos="1440"/>
        </w:tabs>
        <w:autoSpaceDE w:val="0"/>
        <w:autoSpaceDN w:val="0"/>
        <w:adjustRightInd w:val="0"/>
        <w:ind w:left="709"/>
        <w:jc w:val="both"/>
      </w:pPr>
      <w:r w:rsidRPr="00E8335F">
        <w:t>библиографические каталоги;</w:t>
      </w:r>
    </w:p>
    <w:p w:rsidR="00770197" w:rsidRPr="00E8335F" w:rsidRDefault="00770197" w:rsidP="00770197">
      <w:pPr>
        <w:widowControl w:val="0"/>
        <w:numPr>
          <w:ilvl w:val="0"/>
          <w:numId w:val="6"/>
        </w:numPr>
        <w:tabs>
          <w:tab w:val="clear" w:pos="1440"/>
        </w:tabs>
        <w:autoSpaceDE w:val="0"/>
        <w:autoSpaceDN w:val="0"/>
        <w:adjustRightInd w:val="0"/>
        <w:ind w:left="709"/>
        <w:jc w:val="both"/>
      </w:pPr>
      <w:r w:rsidRPr="00E8335F">
        <w:t>обучающие игры, программы платформы для их создания;</w:t>
      </w:r>
    </w:p>
    <w:p w:rsidR="00770197" w:rsidRPr="00E8335F" w:rsidRDefault="00770197" w:rsidP="00770197">
      <w:pPr>
        <w:widowControl w:val="0"/>
        <w:numPr>
          <w:ilvl w:val="0"/>
          <w:numId w:val="6"/>
        </w:numPr>
        <w:tabs>
          <w:tab w:val="clear" w:pos="1440"/>
        </w:tabs>
        <w:autoSpaceDE w:val="0"/>
        <w:autoSpaceDN w:val="0"/>
        <w:adjustRightInd w:val="0"/>
        <w:ind w:left="709"/>
        <w:jc w:val="both"/>
      </w:pPr>
      <w:r w:rsidRPr="00E8335F">
        <w:t>другие учебно-методические разработки.</w:t>
      </w:r>
    </w:p>
    <w:p w:rsidR="00770197" w:rsidRPr="00E8335F" w:rsidRDefault="00770197" w:rsidP="00770197">
      <w:pPr>
        <w:widowControl w:val="0"/>
        <w:autoSpaceDE w:val="0"/>
        <w:autoSpaceDN w:val="0"/>
        <w:adjustRightInd w:val="0"/>
        <w:ind w:firstLine="720"/>
        <w:jc w:val="both"/>
        <w:rPr>
          <w:bCs/>
        </w:rPr>
      </w:pPr>
      <w:r>
        <w:rPr>
          <w:bCs/>
        </w:rPr>
        <w:t>4</w:t>
      </w:r>
      <w:r w:rsidRPr="00E8335F">
        <w:rPr>
          <w:bCs/>
        </w:rPr>
        <w:t xml:space="preserve">.3. По </w:t>
      </w:r>
      <w:r w:rsidRPr="00E8335F">
        <w:rPr>
          <w:b/>
          <w:bCs/>
        </w:rPr>
        <w:t>степени дидактического обеспечения</w:t>
      </w:r>
      <w:r w:rsidRPr="00E8335F">
        <w:rPr>
          <w:bCs/>
        </w:rPr>
        <w:t xml:space="preserve"> предмета </w:t>
      </w:r>
      <w:r w:rsidRPr="00E8335F">
        <w:t>ЭОР</w:t>
      </w:r>
      <w:r w:rsidRPr="00E8335F">
        <w:rPr>
          <w:bCs/>
        </w:rPr>
        <w:t xml:space="preserve"> подразделяю</w:t>
      </w:r>
      <w:r w:rsidRPr="00E8335F">
        <w:rPr>
          <w:bCs/>
        </w:rPr>
        <w:t>т</w:t>
      </w:r>
      <w:r w:rsidRPr="00E8335F">
        <w:rPr>
          <w:bCs/>
        </w:rPr>
        <w:t>ся на следу</w:t>
      </w:r>
      <w:r w:rsidRPr="00E8335F">
        <w:rPr>
          <w:bCs/>
        </w:rPr>
        <w:t>ю</w:t>
      </w:r>
      <w:r w:rsidRPr="00E8335F">
        <w:rPr>
          <w:bCs/>
        </w:rPr>
        <w:t>щие виды:</w:t>
      </w:r>
    </w:p>
    <w:p w:rsidR="00770197" w:rsidRPr="00E8335F" w:rsidRDefault="00770197" w:rsidP="00770197">
      <w:pPr>
        <w:widowControl w:val="0"/>
        <w:numPr>
          <w:ilvl w:val="0"/>
          <w:numId w:val="7"/>
        </w:numPr>
        <w:tabs>
          <w:tab w:val="clear" w:pos="1080"/>
        </w:tabs>
        <w:autoSpaceDE w:val="0"/>
        <w:autoSpaceDN w:val="0"/>
        <w:adjustRightInd w:val="0"/>
        <w:ind w:left="709" w:hanging="425"/>
        <w:jc w:val="both"/>
      </w:pPr>
      <w:r w:rsidRPr="00E8335F">
        <w:t>межпредметные области;</w:t>
      </w:r>
    </w:p>
    <w:p w:rsidR="00770197" w:rsidRPr="00E8335F" w:rsidRDefault="00770197" w:rsidP="00770197">
      <w:pPr>
        <w:widowControl w:val="0"/>
        <w:numPr>
          <w:ilvl w:val="0"/>
          <w:numId w:val="7"/>
        </w:numPr>
        <w:tabs>
          <w:tab w:val="clear" w:pos="1080"/>
        </w:tabs>
        <w:autoSpaceDE w:val="0"/>
        <w:autoSpaceDN w:val="0"/>
        <w:adjustRightInd w:val="0"/>
        <w:ind w:left="709" w:hanging="425"/>
        <w:jc w:val="both"/>
      </w:pPr>
      <w:r w:rsidRPr="00E8335F">
        <w:t>учебный предмет;</w:t>
      </w:r>
    </w:p>
    <w:p w:rsidR="00770197" w:rsidRPr="00E8335F" w:rsidRDefault="00770197" w:rsidP="00770197">
      <w:pPr>
        <w:widowControl w:val="0"/>
        <w:numPr>
          <w:ilvl w:val="0"/>
          <w:numId w:val="7"/>
        </w:numPr>
        <w:tabs>
          <w:tab w:val="clear" w:pos="1080"/>
        </w:tabs>
        <w:autoSpaceDE w:val="0"/>
        <w:autoSpaceDN w:val="0"/>
        <w:adjustRightInd w:val="0"/>
        <w:ind w:left="709" w:hanging="425"/>
        <w:jc w:val="both"/>
      </w:pPr>
      <w:r w:rsidRPr="00E8335F">
        <w:t>тема (раздел) предмета;</w:t>
      </w:r>
    </w:p>
    <w:p w:rsidR="00770197" w:rsidRPr="00E8335F" w:rsidRDefault="00770197" w:rsidP="00770197">
      <w:pPr>
        <w:widowControl w:val="0"/>
        <w:numPr>
          <w:ilvl w:val="0"/>
          <w:numId w:val="7"/>
        </w:numPr>
        <w:tabs>
          <w:tab w:val="clear" w:pos="1080"/>
        </w:tabs>
        <w:autoSpaceDE w:val="0"/>
        <w:autoSpaceDN w:val="0"/>
        <w:adjustRightInd w:val="0"/>
        <w:ind w:left="709" w:hanging="425"/>
        <w:jc w:val="both"/>
      </w:pPr>
      <w:r w:rsidRPr="00E8335F">
        <w:t>часть темы.</w:t>
      </w:r>
    </w:p>
    <w:p w:rsidR="00770197" w:rsidRPr="00E8335F" w:rsidRDefault="00770197" w:rsidP="00770197">
      <w:pPr>
        <w:widowControl w:val="0"/>
        <w:autoSpaceDE w:val="0"/>
        <w:autoSpaceDN w:val="0"/>
        <w:adjustRightInd w:val="0"/>
        <w:ind w:firstLine="720"/>
        <w:jc w:val="both"/>
        <w:rPr>
          <w:bCs/>
        </w:rPr>
      </w:pPr>
      <w:r>
        <w:rPr>
          <w:bCs/>
        </w:rPr>
        <w:t>4</w:t>
      </w:r>
      <w:r w:rsidRPr="00E8335F">
        <w:rPr>
          <w:bCs/>
        </w:rPr>
        <w:t xml:space="preserve">.4. По </w:t>
      </w:r>
      <w:r w:rsidRPr="00E8335F">
        <w:rPr>
          <w:b/>
          <w:bCs/>
        </w:rPr>
        <w:t>виду образовательной деятельности</w:t>
      </w:r>
      <w:r w:rsidRPr="00E8335F">
        <w:rPr>
          <w:bCs/>
        </w:rPr>
        <w:t xml:space="preserve">, в которой используется </w:t>
      </w:r>
      <w:r w:rsidRPr="00E8335F">
        <w:t>ЭОР</w:t>
      </w:r>
      <w:r w:rsidRPr="00E8335F">
        <w:rPr>
          <w:bCs/>
        </w:rPr>
        <w:t>, они подразд</w:t>
      </w:r>
      <w:r w:rsidRPr="00E8335F">
        <w:rPr>
          <w:bCs/>
        </w:rPr>
        <w:t>е</w:t>
      </w:r>
      <w:r w:rsidRPr="00E8335F">
        <w:rPr>
          <w:bCs/>
        </w:rPr>
        <w:t>ляются на:</w:t>
      </w:r>
    </w:p>
    <w:p w:rsidR="00770197" w:rsidRPr="00E8335F" w:rsidRDefault="00770197" w:rsidP="00770197">
      <w:pPr>
        <w:widowControl w:val="0"/>
        <w:numPr>
          <w:ilvl w:val="0"/>
          <w:numId w:val="8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/>
        <w:jc w:val="both"/>
      </w:pPr>
      <w:r w:rsidRPr="00E8335F">
        <w:t>поурочное  сопровождение (слайды, видеофрагменты, аудио);</w:t>
      </w:r>
    </w:p>
    <w:p w:rsidR="00770197" w:rsidRPr="00E8335F" w:rsidRDefault="00770197" w:rsidP="00770197">
      <w:pPr>
        <w:widowControl w:val="0"/>
        <w:numPr>
          <w:ilvl w:val="0"/>
          <w:numId w:val="8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/>
        <w:jc w:val="both"/>
      </w:pPr>
      <w:r w:rsidRPr="00E8335F">
        <w:t xml:space="preserve">сопровождение практикумов, самостоятельной работы,  дистанционного обучения,  самообразования, системы повышения квалификации; </w:t>
      </w:r>
    </w:p>
    <w:p w:rsidR="00770197" w:rsidRPr="00E8335F" w:rsidRDefault="00770197" w:rsidP="00770197">
      <w:pPr>
        <w:widowControl w:val="0"/>
        <w:numPr>
          <w:ilvl w:val="0"/>
          <w:numId w:val="8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/>
        <w:jc w:val="both"/>
      </w:pPr>
      <w:r w:rsidRPr="00E8335F">
        <w:t>сопр</w:t>
      </w:r>
      <w:r w:rsidRPr="00E8335F">
        <w:t>о</w:t>
      </w:r>
      <w:r w:rsidRPr="00E8335F">
        <w:t>вождение воспитательной работы;</w:t>
      </w:r>
    </w:p>
    <w:p w:rsidR="00770197" w:rsidRPr="00E8335F" w:rsidRDefault="00770197" w:rsidP="00770197">
      <w:pPr>
        <w:widowControl w:val="0"/>
        <w:numPr>
          <w:ilvl w:val="0"/>
          <w:numId w:val="8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/>
        <w:jc w:val="both"/>
      </w:pPr>
      <w:r w:rsidRPr="00E8335F">
        <w:t>сопровождение управленческой деятельности.</w:t>
      </w:r>
    </w:p>
    <w:p w:rsidR="00770197" w:rsidRPr="00E8335F" w:rsidRDefault="00770197" w:rsidP="00770197">
      <w:pPr>
        <w:widowControl w:val="0"/>
        <w:autoSpaceDE w:val="0"/>
        <w:autoSpaceDN w:val="0"/>
        <w:adjustRightInd w:val="0"/>
        <w:ind w:firstLine="720"/>
        <w:jc w:val="both"/>
        <w:rPr>
          <w:bCs/>
        </w:rPr>
      </w:pPr>
      <w:r>
        <w:rPr>
          <w:bCs/>
        </w:rPr>
        <w:t>4</w:t>
      </w:r>
      <w:r w:rsidRPr="00E8335F">
        <w:rPr>
          <w:bCs/>
        </w:rPr>
        <w:t xml:space="preserve">.5. По </w:t>
      </w:r>
      <w:r w:rsidRPr="00E8335F">
        <w:rPr>
          <w:b/>
          <w:bCs/>
        </w:rPr>
        <w:t>характеру представления информации</w:t>
      </w:r>
      <w:r w:rsidRPr="00E8335F">
        <w:rPr>
          <w:bCs/>
        </w:rPr>
        <w:t xml:space="preserve"> (по типу основной инфо</w:t>
      </w:r>
      <w:r w:rsidRPr="00E8335F">
        <w:rPr>
          <w:bCs/>
        </w:rPr>
        <w:t>р</w:t>
      </w:r>
      <w:r w:rsidRPr="00E8335F">
        <w:rPr>
          <w:bCs/>
        </w:rPr>
        <w:t xml:space="preserve">мации) </w:t>
      </w:r>
      <w:r w:rsidRPr="00E8335F">
        <w:t>ЭОР</w:t>
      </w:r>
      <w:r w:rsidRPr="00E8335F">
        <w:rPr>
          <w:bCs/>
        </w:rPr>
        <w:t xml:space="preserve"> по</w:t>
      </w:r>
      <w:r w:rsidRPr="00E8335F">
        <w:rPr>
          <w:bCs/>
        </w:rPr>
        <w:t>д</w:t>
      </w:r>
      <w:r w:rsidRPr="00E8335F">
        <w:rPr>
          <w:bCs/>
        </w:rPr>
        <w:t>разделяются на следующие виды:</w:t>
      </w:r>
    </w:p>
    <w:p w:rsidR="00770197" w:rsidRPr="00E8335F" w:rsidRDefault="00770197" w:rsidP="00770197">
      <w:pPr>
        <w:widowControl w:val="0"/>
        <w:numPr>
          <w:ilvl w:val="0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425"/>
        <w:jc w:val="both"/>
        <w:rPr>
          <w:i/>
          <w:iCs/>
        </w:rPr>
      </w:pPr>
      <w:r w:rsidRPr="00E8335F">
        <w:t>мультимедийный: информация различной природы присутствует равн</w:t>
      </w:r>
      <w:r w:rsidRPr="00E8335F">
        <w:t>о</w:t>
      </w:r>
      <w:r w:rsidRPr="00E8335F">
        <w:t>правно и взаимосвязано для решения определенных разработчиком задач</w:t>
      </w:r>
      <w:r w:rsidRPr="00E8335F">
        <w:rPr>
          <w:i/>
          <w:iCs/>
        </w:rPr>
        <w:t>;</w:t>
      </w:r>
    </w:p>
    <w:p w:rsidR="00770197" w:rsidRPr="00E8335F" w:rsidRDefault="00770197" w:rsidP="00770197">
      <w:pPr>
        <w:widowControl w:val="0"/>
        <w:numPr>
          <w:ilvl w:val="0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425"/>
        <w:jc w:val="both"/>
      </w:pPr>
      <w:r w:rsidRPr="00E8335F">
        <w:t>изобразительный: графические материалы, видео- и анимационные пр</w:t>
      </w:r>
      <w:r w:rsidRPr="00E8335F">
        <w:t>о</w:t>
      </w:r>
      <w:r w:rsidRPr="00E8335F">
        <w:t>дукты;</w:t>
      </w:r>
    </w:p>
    <w:p w:rsidR="00770197" w:rsidRPr="00E8335F" w:rsidRDefault="00770197" w:rsidP="00770197">
      <w:pPr>
        <w:widowControl w:val="0"/>
        <w:numPr>
          <w:ilvl w:val="0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425"/>
        <w:jc w:val="both"/>
      </w:pPr>
      <w:r w:rsidRPr="00E8335F">
        <w:t>аудио: содержит цифровое представление звуковой информации в форме, допускающей ее прослушивание;</w:t>
      </w:r>
    </w:p>
    <w:p w:rsidR="00770197" w:rsidRPr="00E8335F" w:rsidRDefault="00770197" w:rsidP="00770197">
      <w:pPr>
        <w:widowControl w:val="0"/>
        <w:numPr>
          <w:ilvl w:val="0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425"/>
        <w:jc w:val="both"/>
      </w:pPr>
      <w:r w:rsidRPr="00E8335F">
        <w:t>текстовый: содержит преимущественно текстовую информацию; гипе</w:t>
      </w:r>
      <w:r w:rsidRPr="00E8335F">
        <w:t>р</w:t>
      </w:r>
      <w:r w:rsidRPr="00E8335F">
        <w:t>текстовые структуры с небольшим количеством иллюстраций, без инт</w:t>
      </w:r>
      <w:r w:rsidRPr="00E8335F">
        <w:t>е</w:t>
      </w:r>
      <w:r w:rsidRPr="00E8335F">
        <w:t>рактивных включений;</w:t>
      </w:r>
    </w:p>
    <w:p w:rsidR="00770197" w:rsidRPr="00E8335F" w:rsidRDefault="00770197" w:rsidP="00770197">
      <w:pPr>
        <w:widowControl w:val="0"/>
        <w:numPr>
          <w:ilvl w:val="0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425"/>
        <w:jc w:val="both"/>
      </w:pPr>
      <w:r w:rsidRPr="00E8335F">
        <w:t>электронный аналог печатного издания.</w:t>
      </w:r>
    </w:p>
    <w:p w:rsidR="00770197" w:rsidRPr="00E8335F" w:rsidRDefault="00770197" w:rsidP="00770197">
      <w:pPr>
        <w:widowControl w:val="0"/>
        <w:autoSpaceDE w:val="0"/>
        <w:autoSpaceDN w:val="0"/>
        <w:adjustRightInd w:val="0"/>
        <w:ind w:firstLine="720"/>
        <w:jc w:val="both"/>
        <w:rPr>
          <w:bCs/>
        </w:rPr>
      </w:pPr>
      <w:r>
        <w:rPr>
          <w:bCs/>
        </w:rPr>
        <w:t>4</w:t>
      </w:r>
      <w:r w:rsidRPr="00E8335F">
        <w:rPr>
          <w:bCs/>
        </w:rPr>
        <w:t xml:space="preserve">.6. По </w:t>
      </w:r>
      <w:r w:rsidRPr="00E8335F">
        <w:rPr>
          <w:b/>
          <w:bCs/>
        </w:rPr>
        <w:t>степени интерактивности</w:t>
      </w:r>
      <w:r w:rsidRPr="00E8335F">
        <w:rPr>
          <w:bCs/>
        </w:rPr>
        <w:t xml:space="preserve"> </w:t>
      </w:r>
      <w:r w:rsidRPr="00E8335F">
        <w:t>ЭОР</w:t>
      </w:r>
      <w:r w:rsidRPr="00E8335F">
        <w:rPr>
          <w:bCs/>
        </w:rPr>
        <w:t xml:space="preserve"> подразделяются на следующие в</w:t>
      </w:r>
      <w:r w:rsidRPr="00E8335F">
        <w:rPr>
          <w:bCs/>
        </w:rPr>
        <w:t>и</w:t>
      </w:r>
      <w:r w:rsidRPr="00E8335F">
        <w:rPr>
          <w:bCs/>
        </w:rPr>
        <w:t>ды:</w:t>
      </w:r>
    </w:p>
    <w:p w:rsidR="00770197" w:rsidRPr="00E8335F" w:rsidRDefault="00770197" w:rsidP="00770197">
      <w:pPr>
        <w:widowControl w:val="0"/>
        <w:numPr>
          <w:ilvl w:val="0"/>
          <w:numId w:val="10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/>
        <w:jc w:val="both"/>
      </w:pPr>
      <w:r w:rsidRPr="00E8335F">
        <w:t>активный (в активном ресурсе поток информации главным образом н</w:t>
      </w:r>
      <w:r w:rsidRPr="00E8335F">
        <w:t>а</w:t>
      </w:r>
      <w:r w:rsidRPr="00E8335F">
        <w:t>правлен от учащегося к ресурсу; пример активных ресурсов – моделир</w:t>
      </w:r>
      <w:r w:rsidRPr="00E8335F">
        <w:t>о</w:t>
      </w:r>
      <w:r w:rsidRPr="00E8335F">
        <w:t>вание, вопросники и пр.);</w:t>
      </w:r>
    </w:p>
    <w:p w:rsidR="00770197" w:rsidRPr="00E8335F" w:rsidRDefault="00770197" w:rsidP="00770197">
      <w:pPr>
        <w:widowControl w:val="0"/>
        <w:numPr>
          <w:ilvl w:val="0"/>
          <w:numId w:val="10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/>
        <w:jc w:val="both"/>
      </w:pPr>
      <w:r w:rsidRPr="00E8335F">
        <w:t>описательный (в описательном ресурсе поток информации главным обр</w:t>
      </w:r>
      <w:r w:rsidRPr="00E8335F">
        <w:t>а</w:t>
      </w:r>
      <w:r w:rsidRPr="00E8335F">
        <w:t>зом направлен из ресурса к учащемуся; примеры описательных ресурсов – тексты, видеоклипы, графические материалы и гипертекстовые докуме</w:t>
      </w:r>
      <w:r w:rsidRPr="00E8335F">
        <w:t>н</w:t>
      </w:r>
      <w:r w:rsidRPr="00E8335F">
        <w:t>ты);</w:t>
      </w:r>
    </w:p>
    <w:p w:rsidR="00770197" w:rsidRDefault="00770197" w:rsidP="00770197">
      <w:pPr>
        <w:widowControl w:val="0"/>
        <w:numPr>
          <w:ilvl w:val="0"/>
          <w:numId w:val="10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/>
        <w:jc w:val="both"/>
      </w:pPr>
      <w:r w:rsidRPr="00E8335F">
        <w:lastRenderedPageBreak/>
        <w:t>смешанный.</w:t>
      </w:r>
    </w:p>
    <w:p w:rsidR="00770197" w:rsidRDefault="00770197" w:rsidP="00770197">
      <w:pPr>
        <w:widowControl w:val="0"/>
        <w:autoSpaceDE w:val="0"/>
        <w:autoSpaceDN w:val="0"/>
        <w:adjustRightInd w:val="0"/>
        <w:ind w:firstLine="720"/>
        <w:jc w:val="both"/>
        <w:rPr>
          <w:bCs/>
        </w:rPr>
      </w:pPr>
      <w:r>
        <w:t xml:space="preserve">По уровню интерактивности </w:t>
      </w:r>
      <w:r w:rsidRPr="00E8335F">
        <w:t>ЭОР</w:t>
      </w:r>
      <w:r w:rsidRPr="00E8335F">
        <w:rPr>
          <w:bCs/>
        </w:rPr>
        <w:t xml:space="preserve"> подразделяются на следующие в</w:t>
      </w:r>
      <w:r w:rsidRPr="00E8335F">
        <w:rPr>
          <w:bCs/>
        </w:rPr>
        <w:t>и</w:t>
      </w:r>
      <w:r w:rsidRPr="00E8335F">
        <w:rPr>
          <w:bCs/>
        </w:rPr>
        <w:t>ды:</w:t>
      </w:r>
    </w:p>
    <w:p w:rsidR="00235744" w:rsidRPr="00E8335F" w:rsidRDefault="00235744" w:rsidP="00770197">
      <w:pPr>
        <w:widowControl w:val="0"/>
        <w:autoSpaceDE w:val="0"/>
        <w:autoSpaceDN w:val="0"/>
        <w:adjustRightInd w:val="0"/>
        <w:ind w:firstLine="720"/>
        <w:jc w:val="both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0"/>
        <w:gridCol w:w="3157"/>
        <w:gridCol w:w="5824"/>
      </w:tblGrid>
      <w:tr w:rsidR="00770197" w:rsidTr="00A05195">
        <w:tc>
          <w:tcPr>
            <w:tcW w:w="590" w:type="dxa"/>
          </w:tcPr>
          <w:p w:rsidR="00770197" w:rsidRDefault="00770197" w:rsidP="00A0519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№</w:t>
            </w:r>
          </w:p>
        </w:tc>
        <w:tc>
          <w:tcPr>
            <w:tcW w:w="3157" w:type="dxa"/>
          </w:tcPr>
          <w:p w:rsidR="00770197" w:rsidRDefault="00770197" w:rsidP="00A0519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Уровень интерактивности</w:t>
            </w:r>
            <w:r>
              <w:tab/>
            </w:r>
          </w:p>
          <w:p w:rsidR="00770197" w:rsidRDefault="00770197" w:rsidP="00A051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824" w:type="dxa"/>
          </w:tcPr>
          <w:p w:rsidR="00770197" w:rsidRDefault="00770197" w:rsidP="00A0519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Описание</w:t>
            </w:r>
          </w:p>
        </w:tc>
      </w:tr>
      <w:tr w:rsidR="00770197" w:rsidTr="00A05195">
        <w:tc>
          <w:tcPr>
            <w:tcW w:w="590" w:type="dxa"/>
          </w:tcPr>
          <w:p w:rsidR="00770197" w:rsidRDefault="00770197" w:rsidP="00A0519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I</w:t>
            </w:r>
          </w:p>
        </w:tc>
        <w:tc>
          <w:tcPr>
            <w:tcW w:w="3157" w:type="dxa"/>
          </w:tcPr>
          <w:p w:rsidR="00770197" w:rsidRDefault="00770197" w:rsidP="00A0519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Условно-пассивный</w:t>
            </w:r>
            <w:r>
              <w:tab/>
            </w:r>
          </w:p>
          <w:p w:rsidR="00770197" w:rsidRDefault="00770197" w:rsidP="00A051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824" w:type="dxa"/>
          </w:tcPr>
          <w:p w:rsidR="00770197" w:rsidRDefault="00770197" w:rsidP="00A0519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Чтение текста, просмотр графики и видео, прослушивание звука</w:t>
            </w:r>
          </w:p>
        </w:tc>
      </w:tr>
      <w:tr w:rsidR="00770197" w:rsidTr="00A05195">
        <w:tc>
          <w:tcPr>
            <w:tcW w:w="590" w:type="dxa"/>
          </w:tcPr>
          <w:p w:rsidR="00770197" w:rsidRDefault="00770197" w:rsidP="00A0519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II</w:t>
            </w:r>
          </w:p>
        </w:tc>
        <w:tc>
          <w:tcPr>
            <w:tcW w:w="3157" w:type="dxa"/>
          </w:tcPr>
          <w:p w:rsidR="00770197" w:rsidRDefault="00770197" w:rsidP="00A0519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Активный</w:t>
            </w:r>
          </w:p>
        </w:tc>
        <w:tc>
          <w:tcPr>
            <w:tcW w:w="5824" w:type="dxa"/>
          </w:tcPr>
          <w:p w:rsidR="00770197" w:rsidRDefault="00770197" w:rsidP="00A0519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Навигация по гиперссылкам, просмотр трехмерных объектов, задания на выбор варианта ответа и другие простейшие формы</w:t>
            </w:r>
          </w:p>
        </w:tc>
      </w:tr>
      <w:tr w:rsidR="00770197" w:rsidTr="00A05195">
        <w:tc>
          <w:tcPr>
            <w:tcW w:w="590" w:type="dxa"/>
          </w:tcPr>
          <w:p w:rsidR="00770197" w:rsidRDefault="00770197" w:rsidP="00A0519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III</w:t>
            </w:r>
          </w:p>
        </w:tc>
        <w:tc>
          <w:tcPr>
            <w:tcW w:w="3157" w:type="dxa"/>
          </w:tcPr>
          <w:p w:rsidR="00770197" w:rsidRDefault="00770197" w:rsidP="00A0519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Деятельностный</w:t>
            </w:r>
          </w:p>
        </w:tc>
        <w:tc>
          <w:tcPr>
            <w:tcW w:w="5824" w:type="dxa"/>
          </w:tcPr>
          <w:p w:rsidR="00770197" w:rsidRDefault="00770197" w:rsidP="00A0519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Задание на ввод численного ответа, перемещение и совмещение объектов, работа с интерактивными моделями</w:t>
            </w:r>
          </w:p>
        </w:tc>
      </w:tr>
      <w:tr w:rsidR="00770197" w:rsidTr="00A05195">
        <w:tc>
          <w:tcPr>
            <w:tcW w:w="590" w:type="dxa"/>
          </w:tcPr>
          <w:p w:rsidR="00770197" w:rsidRDefault="00770197" w:rsidP="00A0519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IV</w:t>
            </w:r>
          </w:p>
        </w:tc>
        <w:tc>
          <w:tcPr>
            <w:tcW w:w="3157" w:type="dxa"/>
          </w:tcPr>
          <w:p w:rsidR="00770197" w:rsidRDefault="00770197" w:rsidP="00A0519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Исследовательский</w:t>
            </w:r>
            <w:r>
              <w:tab/>
            </w:r>
          </w:p>
          <w:p w:rsidR="00770197" w:rsidRDefault="00770197" w:rsidP="00A051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824" w:type="dxa"/>
          </w:tcPr>
          <w:p w:rsidR="00770197" w:rsidRDefault="00770197" w:rsidP="00A0519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Работа с виртуальными лабораториями</w:t>
            </w:r>
          </w:p>
        </w:tc>
      </w:tr>
    </w:tbl>
    <w:p w:rsidR="00770197" w:rsidRPr="00E8335F" w:rsidRDefault="00770197" w:rsidP="00770197">
      <w:pPr>
        <w:widowControl w:val="0"/>
        <w:autoSpaceDE w:val="0"/>
        <w:autoSpaceDN w:val="0"/>
        <w:adjustRightInd w:val="0"/>
        <w:ind w:firstLine="720"/>
        <w:jc w:val="both"/>
      </w:pPr>
      <w:r>
        <w:t>4</w:t>
      </w:r>
      <w:r w:rsidRPr="00E8335F">
        <w:t>.7.</w:t>
      </w:r>
      <w:r w:rsidRPr="00E8335F">
        <w:rPr>
          <w:i/>
        </w:rPr>
        <w:t xml:space="preserve"> </w:t>
      </w:r>
      <w:r w:rsidRPr="00E8335F">
        <w:t xml:space="preserve">По </w:t>
      </w:r>
      <w:r w:rsidRPr="00E8335F">
        <w:rPr>
          <w:b/>
        </w:rPr>
        <w:t>режиму доступа</w:t>
      </w:r>
      <w:r w:rsidRPr="00E8335F">
        <w:t xml:space="preserve"> ЭОР</w:t>
      </w:r>
      <w:r w:rsidRPr="00E8335F">
        <w:rPr>
          <w:bCs/>
        </w:rPr>
        <w:t xml:space="preserve"> подразделяются на следующие виды</w:t>
      </w:r>
      <w:r w:rsidRPr="00E8335F">
        <w:t>:</w:t>
      </w:r>
    </w:p>
    <w:p w:rsidR="00770197" w:rsidRPr="00E8335F" w:rsidRDefault="00770197" w:rsidP="00770197">
      <w:pPr>
        <w:widowControl w:val="0"/>
        <w:numPr>
          <w:ilvl w:val="0"/>
          <w:numId w:val="11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/>
        <w:jc w:val="both"/>
      </w:pPr>
      <w:r w:rsidRPr="00E8335F">
        <w:t>локальный электронный ресурс – электронный ресурс, предназначенный для локального использования и тиражируемый на переносимых эле</w:t>
      </w:r>
      <w:r w:rsidRPr="00E8335F">
        <w:t>к</w:t>
      </w:r>
      <w:r w:rsidRPr="00E8335F">
        <w:t>тронных носителях;</w:t>
      </w:r>
    </w:p>
    <w:p w:rsidR="00770197" w:rsidRPr="00E8335F" w:rsidRDefault="00770197" w:rsidP="00770197">
      <w:pPr>
        <w:widowControl w:val="0"/>
        <w:numPr>
          <w:ilvl w:val="0"/>
          <w:numId w:val="11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/>
        <w:jc w:val="both"/>
      </w:pPr>
      <w:r w:rsidRPr="00E8335F">
        <w:t>сетевой электронный ресурс – электронный ресурс, доступный потенц</w:t>
      </w:r>
      <w:r w:rsidRPr="00E8335F">
        <w:t>и</w:t>
      </w:r>
      <w:r w:rsidRPr="00E8335F">
        <w:t>ально неограниченному кругу пользователей через телекоммуникацио</w:t>
      </w:r>
      <w:r w:rsidRPr="00E8335F">
        <w:t>н</w:t>
      </w:r>
      <w:r w:rsidRPr="00E8335F">
        <w:t>ные сети.</w:t>
      </w:r>
    </w:p>
    <w:p w:rsidR="00015324" w:rsidRDefault="00015324" w:rsidP="00770197">
      <w:pPr>
        <w:pStyle w:val="a5"/>
        <w:ind w:left="284" w:hanging="142"/>
      </w:pPr>
    </w:p>
    <w:p w:rsidR="00235744" w:rsidRPr="00917DC4" w:rsidRDefault="00235744" w:rsidP="00235744">
      <w:pPr>
        <w:pStyle w:val="1"/>
        <w:numPr>
          <w:ilvl w:val="0"/>
          <w:numId w:val="0"/>
        </w:numPr>
        <w:ind w:left="709"/>
        <w:jc w:val="left"/>
        <w:rPr>
          <w:u w:val="none"/>
        </w:rPr>
      </w:pPr>
      <w:bookmarkStart w:id="3" w:name="_Toc286629209"/>
      <w:r w:rsidRPr="00917DC4">
        <w:rPr>
          <w:u w:val="none"/>
        </w:rPr>
        <w:t>5. Разработчики УЭР</w:t>
      </w:r>
      <w:bookmarkEnd w:id="3"/>
    </w:p>
    <w:p w:rsidR="00235744" w:rsidRDefault="00F72B30" w:rsidP="00235744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5.1. </w:t>
      </w:r>
      <w:r w:rsidR="00235744" w:rsidRPr="00430E97">
        <w:t>ЭОР разрабатываются в рамках личной инициативы педагога и/ или группы педагогов о</w:t>
      </w:r>
      <w:r w:rsidR="00235744" w:rsidRPr="00430E97">
        <w:t>б</w:t>
      </w:r>
      <w:r w:rsidR="00235744" w:rsidRPr="00430E97">
        <w:t>разовательного учреждения</w:t>
      </w:r>
      <w:r w:rsidR="00235744" w:rsidRPr="005845CA">
        <w:rPr>
          <w:iCs/>
        </w:rPr>
        <w:t xml:space="preserve"> </w:t>
      </w:r>
      <w:r w:rsidR="00235744" w:rsidRPr="00430E97">
        <w:rPr>
          <w:iCs/>
        </w:rPr>
        <w:t>при обязательной апробации их в учебном процессе школы</w:t>
      </w:r>
      <w:r w:rsidR="00235744" w:rsidRPr="00430E97">
        <w:t>.</w:t>
      </w:r>
    </w:p>
    <w:p w:rsidR="00F72B30" w:rsidRDefault="00F72B30" w:rsidP="00235744">
      <w:pPr>
        <w:widowControl w:val="0"/>
        <w:autoSpaceDE w:val="0"/>
        <w:autoSpaceDN w:val="0"/>
        <w:adjustRightInd w:val="0"/>
        <w:ind w:firstLine="720"/>
        <w:jc w:val="both"/>
      </w:pPr>
      <w:r>
        <w:t>5.2. Регистрация ЭОР проводится на уровне ГБОУ СОШ № 172</w:t>
      </w:r>
      <w:r w:rsidR="00DB7342">
        <w:t>:</w:t>
      </w:r>
    </w:p>
    <w:p w:rsidR="00F72B30" w:rsidRDefault="00F72B30" w:rsidP="00235744">
      <w:pPr>
        <w:widowControl w:val="0"/>
        <w:autoSpaceDE w:val="0"/>
        <w:autoSpaceDN w:val="0"/>
        <w:adjustRightInd w:val="0"/>
        <w:ind w:firstLine="720"/>
        <w:jc w:val="both"/>
      </w:pPr>
      <w:r>
        <w:t>5.</w:t>
      </w:r>
      <w:r w:rsidR="00DB7342">
        <w:t>2</w:t>
      </w:r>
      <w:r>
        <w:t>.</w:t>
      </w:r>
      <w:r w:rsidR="00DB7342">
        <w:t>1.</w:t>
      </w:r>
      <w:r>
        <w:t xml:space="preserve"> Для регистрации ЭОР автор </w:t>
      </w:r>
      <w:r w:rsidR="00DB7342">
        <w:t>подает заявку (Приложение 4) в МО для рассмотрения и рекомендации в использовании в образовательном процессе.</w:t>
      </w:r>
    </w:p>
    <w:p w:rsidR="00DB7342" w:rsidRDefault="00DB7342" w:rsidP="00235744">
      <w:pPr>
        <w:widowControl w:val="0"/>
        <w:autoSpaceDE w:val="0"/>
        <w:autoSpaceDN w:val="0"/>
        <w:adjustRightInd w:val="0"/>
        <w:ind w:firstLine="720"/>
        <w:jc w:val="both"/>
      </w:pPr>
      <w:r>
        <w:t>5.2.2. На заседании МО данный ЭОР рассматривается и составляется экспертное заключение (Приложение 2 и 3)</w:t>
      </w:r>
    </w:p>
    <w:p w:rsidR="00DB7342" w:rsidRPr="00430E97" w:rsidRDefault="00DB7342" w:rsidP="00235744">
      <w:pPr>
        <w:widowControl w:val="0"/>
        <w:autoSpaceDE w:val="0"/>
        <w:autoSpaceDN w:val="0"/>
        <w:adjustRightInd w:val="0"/>
        <w:ind w:firstLine="720"/>
        <w:jc w:val="both"/>
      </w:pPr>
      <w:r>
        <w:t>5.2.3. Данные об ЭОР вносятся в журнал (Приложение 1).</w:t>
      </w:r>
    </w:p>
    <w:p w:rsidR="00235744" w:rsidRPr="00917DC4" w:rsidRDefault="00235744" w:rsidP="00235744">
      <w:pPr>
        <w:pStyle w:val="1"/>
        <w:numPr>
          <w:ilvl w:val="0"/>
          <w:numId w:val="0"/>
        </w:numPr>
        <w:ind w:left="709"/>
        <w:jc w:val="left"/>
        <w:rPr>
          <w:u w:val="none"/>
        </w:rPr>
      </w:pPr>
      <w:bookmarkStart w:id="4" w:name="_Toc286629210"/>
      <w:r w:rsidRPr="00917DC4">
        <w:rPr>
          <w:u w:val="none"/>
        </w:rPr>
        <w:t>6. Инструментальные средства для создания электронных образовательных ресурсов</w:t>
      </w:r>
      <w:bookmarkEnd w:id="4"/>
    </w:p>
    <w:p w:rsidR="00235744" w:rsidRDefault="00235744" w:rsidP="00235744">
      <w:pPr>
        <w:ind w:firstLine="720"/>
        <w:jc w:val="both"/>
      </w:pPr>
      <w:r>
        <w:t xml:space="preserve">При разработке электронных образовательных ресурсов могут быть использованы различные  лицензионные инструментальные программно-технические средства, такие как: </w:t>
      </w:r>
      <w:r>
        <w:rPr>
          <w:lang w:val="en-US"/>
        </w:rPr>
        <w:t>Microsoft</w:t>
      </w:r>
      <w:r w:rsidRPr="00D871B9">
        <w:t xml:space="preserve"> </w:t>
      </w:r>
      <w:r>
        <w:rPr>
          <w:lang w:val="en-US"/>
        </w:rPr>
        <w:t>Office</w:t>
      </w:r>
      <w:r>
        <w:t xml:space="preserve">, генератор тестов, язык гипертекстовой разметки </w:t>
      </w:r>
      <w:r>
        <w:rPr>
          <w:lang w:val="en-US"/>
        </w:rPr>
        <w:t>HTML</w:t>
      </w:r>
      <w:r>
        <w:t>, различные языки программирования и др.</w:t>
      </w:r>
    </w:p>
    <w:p w:rsidR="00235744" w:rsidRPr="00917DC4" w:rsidRDefault="00235744" w:rsidP="00235744">
      <w:pPr>
        <w:pStyle w:val="1"/>
        <w:numPr>
          <w:ilvl w:val="0"/>
          <w:numId w:val="0"/>
        </w:numPr>
        <w:ind w:left="709"/>
        <w:jc w:val="left"/>
        <w:rPr>
          <w:rFonts w:eastAsia="Batang"/>
          <w:u w:val="none"/>
        </w:rPr>
      </w:pPr>
      <w:bookmarkStart w:id="5" w:name="_Toc286629211"/>
      <w:r w:rsidRPr="00917DC4">
        <w:rPr>
          <w:rFonts w:eastAsia="Batang"/>
          <w:u w:val="none"/>
        </w:rPr>
        <w:t>7. Основные требования к ЭОР</w:t>
      </w:r>
      <w:bookmarkEnd w:id="5"/>
      <w:r w:rsidRPr="00917DC4">
        <w:rPr>
          <w:rFonts w:eastAsia="Batang"/>
          <w:u w:val="none"/>
        </w:rPr>
        <w:t xml:space="preserve"> </w:t>
      </w:r>
    </w:p>
    <w:p w:rsidR="00235744" w:rsidRPr="000F35C8" w:rsidRDefault="00235744" w:rsidP="009B3831">
      <w:pPr>
        <w:pStyle w:val="a6"/>
        <w:tabs>
          <w:tab w:val="left" w:pos="1276"/>
        </w:tabs>
        <w:spacing w:before="0" w:beforeAutospacing="0" w:after="0" w:afterAutospacing="0"/>
        <w:ind w:firstLine="720"/>
        <w:jc w:val="both"/>
      </w:pPr>
      <w:r>
        <w:t>7.1.</w:t>
      </w:r>
      <w:r w:rsidRPr="000F35C8">
        <w:t xml:space="preserve"> Соблюдение требований</w:t>
      </w:r>
      <w:r>
        <w:t xml:space="preserve"> действующего </w:t>
      </w:r>
      <w:r w:rsidRPr="000F35C8">
        <w:t xml:space="preserve"> государственного образовательного стандарта.</w:t>
      </w:r>
    </w:p>
    <w:p w:rsidR="00235744" w:rsidRDefault="00235744" w:rsidP="009B3831">
      <w:pPr>
        <w:pStyle w:val="a6"/>
        <w:tabs>
          <w:tab w:val="left" w:pos="1260"/>
        </w:tabs>
        <w:spacing w:before="0" w:beforeAutospacing="0" w:after="0" w:afterAutospacing="0"/>
        <w:ind w:firstLine="720"/>
        <w:jc w:val="both"/>
      </w:pPr>
      <w:r>
        <w:t>7.2.</w:t>
      </w:r>
      <w:r w:rsidRPr="000F35C8">
        <w:t xml:space="preserve"> Соблюдение</w:t>
      </w:r>
      <w:r>
        <w:t xml:space="preserve"> </w:t>
      </w:r>
      <w:r w:rsidRPr="000F35C8">
        <w:t xml:space="preserve">установленных </w:t>
      </w:r>
      <w:r>
        <w:t xml:space="preserve">технологических, </w:t>
      </w:r>
      <w:r w:rsidRPr="000F35C8">
        <w:t xml:space="preserve">дизайн-эргономических и технических требований к ЭОР, установленных в </w:t>
      </w:r>
      <w:r>
        <w:t>ГБОУ СОШ № 172</w:t>
      </w:r>
      <w:r w:rsidRPr="000F35C8">
        <w:t>, и государс</w:t>
      </w:r>
      <w:r w:rsidRPr="000F35C8">
        <w:t>т</w:t>
      </w:r>
      <w:r w:rsidRPr="000F35C8">
        <w:t>венных стандартов в области издательского дела и программного обеспечения.</w:t>
      </w:r>
    </w:p>
    <w:p w:rsidR="00235744" w:rsidRPr="00430E97" w:rsidRDefault="00235744" w:rsidP="009B3831">
      <w:pPr>
        <w:pStyle w:val="a6"/>
        <w:tabs>
          <w:tab w:val="left" w:pos="1260"/>
        </w:tabs>
        <w:spacing w:before="0" w:beforeAutospacing="0" w:after="0" w:afterAutospacing="0"/>
        <w:ind w:firstLine="720"/>
        <w:jc w:val="both"/>
      </w:pPr>
      <w:r>
        <w:rPr>
          <w:color w:val="000000"/>
          <w:spacing w:val="6"/>
        </w:rPr>
        <w:t>7</w:t>
      </w:r>
      <w:r w:rsidRPr="00430E97">
        <w:rPr>
          <w:color w:val="000000"/>
          <w:spacing w:val="6"/>
        </w:rPr>
        <w:t xml:space="preserve">.3. Соблюдение законодательства РФ в области защиты авторских прав на всех этапах жизненного цикла ЭОР. </w:t>
      </w:r>
    </w:p>
    <w:p w:rsidR="00235744" w:rsidRDefault="00235744" w:rsidP="009B3831">
      <w:pPr>
        <w:pStyle w:val="a6"/>
        <w:tabs>
          <w:tab w:val="left" w:pos="1276"/>
        </w:tabs>
        <w:spacing w:before="0" w:beforeAutospacing="0" w:after="0" w:afterAutospacing="0"/>
        <w:ind w:firstLine="720"/>
        <w:jc w:val="both"/>
      </w:pPr>
      <w:r>
        <w:lastRenderedPageBreak/>
        <w:t>7</w:t>
      </w:r>
      <w:r w:rsidRPr="000F35C8">
        <w:t>.</w:t>
      </w:r>
      <w:r>
        <w:t>4</w:t>
      </w:r>
      <w:r w:rsidRPr="000F35C8">
        <w:t xml:space="preserve"> Модульность ЭОР, предполагающая методически и содержательно обосн</w:t>
      </w:r>
      <w:r w:rsidRPr="000F35C8">
        <w:t>о</w:t>
      </w:r>
      <w:r w:rsidRPr="000F35C8">
        <w:t>ванное деление ЭОР на самостоятельно оформленные модули, позволяющее их повторное и</w:t>
      </w:r>
      <w:r w:rsidRPr="000F35C8">
        <w:t>с</w:t>
      </w:r>
      <w:r w:rsidRPr="000F35C8">
        <w:t>пользование или цитирование в других ЭОР.</w:t>
      </w:r>
    </w:p>
    <w:p w:rsidR="00235744" w:rsidRDefault="00235744" w:rsidP="009B3831">
      <w:pPr>
        <w:pStyle w:val="a6"/>
        <w:tabs>
          <w:tab w:val="left" w:pos="1276"/>
        </w:tabs>
        <w:spacing w:before="0" w:beforeAutospacing="0" w:after="0" w:afterAutospacing="0"/>
        <w:ind w:firstLine="720"/>
        <w:jc w:val="both"/>
      </w:pPr>
      <w:r>
        <w:t>7</w:t>
      </w:r>
      <w:r w:rsidRPr="00430E97">
        <w:t>.5. Создаваемые ЭОР должны:</w:t>
      </w:r>
    </w:p>
    <w:p w:rsidR="00235744" w:rsidRDefault="00235744" w:rsidP="009B3831">
      <w:pPr>
        <w:pStyle w:val="a6"/>
        <w:tabs>
          <w:tab w:val="left" w:pos="1276"/>
        </w:tabs>
        <w:spacing w:before="0" w:beforeAutospacing="0" w:after="0" w:afterAutospacing="0"/>
        <w:ind w:firstLine="720"/>
        <w:jc w:val="both"/>
      </w:pPr>
      <w:r>
        <w:t>7</w:t>
      </w:r>
      <w:r w:rsidRPr="00430E97">
        <w:t>.5.1. Обеспечивать повышение эффективности преподавания, творческую активность обучающихся при выполнении фундаментальных и прикладных исследований; содействовать повышению качества обучения.</w:t>
      </w:r>
    </w:p>
    <w:p w:rsidR="00235744" w:rsidRPr="00430E97" w:rsidRDefault="00235744" w:rsidP="009B3831">
      <w:pPr>
        <w:pStyle w:val="a6"/>
        <w:tabs>
          <w:tab w:val="left" w:pos="1276"/>
        </w:tabs>
        <w:spacing w:before="0" w:beforeAutospacing="0" w:after="0" w:afterAutospacing="0"/>
        <w:ind w:firstLine="720"/>
        <w:jc w:val="both"/>
      </w:pPr>
      <w:r>
        <w:rPr>
          <w:color w:val="000000"/>
          <w:spacing w:val="6"/>
        </w:rPr>
        <w:t>7</w:t>
      </w:r>
      <w:r w:rsidRPr="00430E97">
        <w:rPr>
          <w:color w:val="000000"/>
          <w:spacing w:val="6"/>
        </w:rPr>
        <w:t>.5.2. Обеспечивать возможность дифференциации и индивидуализации обучения.</w:t>
      </w:r>
    </w:p>
    <w:p w:rsidR="00235744" w:rsidRPr="00917DC4" w:rsidRDefault="00235744" w:rsidP="00235744">
      <w:pPr>
        <w:pStyle w:val="1"/>
        <w:numPr>
          <w:ilvl w:val="0"/>
          <w:numId w:val="0"/>
        </w:numPr>
        <w:ind w:left="709"/>
        <w:jc w:val="left"/>
        <w:rPr>
          <w:u w:val="none"/>
        </w:rPr>
      </w:pPr>
      <w:bookmarkStart w:id="6" w:name="_Toc286629212"/>
      <w:r w:rsidRPr="00917DC4">
        <w:rPr>
          <w:u w:val="none"/>
        </w:rPr>
        <w:t>8. Технологические требования к ЭОР</w:t>
      </w:r>
      <w:bookmarkEnd w:id="6"/>
    </w:p>
    <w:p w:rsidR="00235744" w:rsidRDefault="00235744" w:rsidP="00235744">
      <w:pPr>
        <w:ind w:firstLine="720"/>
        <w:jc w:val="both"/>
        <w:rPr>
          <w:b/>
        </w:rPr>
      </w:pPr>
      <w:r>
        <w:rPr>
          <w:color w:val="000000"/>
        </w:rPr>
        <w:t xml:space="preserve">8.1. </w:t>
      </w:r>
      <w:r w:rsidRPr="001C674C">
        <w:rPr>
          <w:color w:val="000000"/>
        </w:rPr>
        <w:t xml:space="preserve">Полное соответствие содержания электронного учебного ресурса государственному образовательному стандарту и </w:t>
      </w:r>
      <w:r>
        <w:rPr>
          <w:color w:val="000000"/>
        </w:rPr>
        <w:t>реализуемой в ГБОУ СОШ № 172</w:t>
      </w:r>
      <w:r w:rsidRPr="001C674C">
        <w:rPr>
          <w:color w:val="000000"/>
        </w:rPr>
        <w:t xml:space="preserve"> учебной программе соответствующей учебной дисциплины</w:t>
      </w:r>
      <w:r>
        <w:rPr>
          <w:color w:val="000000"/>
        </w:rPr>
        <w:t>, элективного курса или внеурочной деятельности</w:t>
      </w:r>
      <w:r w:rsidRPr="001C674C">
        <w:rPr>
          <w:color w:val="000000"/>
        </w:rPr>
        <w:t xml:space="preserve">. </w:t>
      </w:r>
    </w:p>
    <w:p w:rsidR="00235744" w:rsidRDefault="00235744" w:rsidP="00235744">
      <w:pPr>
        <w:ind w:firstLine="720"/>
        <w:jc w:val="both"/>
        <w:rPr>
          <w:b/>
        </w:rPr>
      </w:pPr>
      <w:r>
        <w:t>8</w:t>
      </w:r>
      <w:r w:rsidRPr="00A16E31">
        <w:t>.2</w:t>
      </w:r>
      <w:r>
        <w:t>.</w:t>
      </w:r>
      <w:r>
        <w:rPr>
          <w:b/>
        </w:rPr>
        <w:t xml:space="preserve"> </w:t>
      </w:r>
      <w:r w:rsidRPr="001C674C">
        <w:rPr>
          <w:color w:val="000000"/>
        </w:rPr>
        <w:t>Текст учебного материала должен подве</w:t>
      </w:r>
      <w:r>
        <w:rPr>
          <w:color w:val="000000"/>
        </w:rPr>
        <w:t>ргаться редакторской обработке,</w:t>
      </w:r>
      <w:r w:rsidRPr="001C674C">
        <w:rPr>
          <w:color w:val="000000"/>
        </w:rPr>
        <w:t xml:space="preserve"> корректорской правке</w:t>
      </w:r>
      <w:r>
        <w:rPr>
          <w:color w:val="000000"/>
        </w:rPr>
        <w:t xml:space="preserve"> и не должен содержать орфографических и стилистических ошибок</w:t>
      </w:r>
      <w:r w:rsidRPr="001C674C">
        <w:rPr>
          <w:color w:val="000000"/>
        </w:rPr>
        <w:t xml:space="preserve">. </w:t>
      </w:r>
    </w:p>
    <w:p w:rsidR="00235744" w:rsidRDefault="00235744" w:rsidP="00235744">
      <w:pPr>
        <w:ind w:firstLine="720"/>
        <w:jc w:val="both"/>
        <w:rPr>
          <w:b/>
        </w:rPr>
      </w:pPr>
      <w:r>
        <w:t>8</w:t>
      </w:r>
      <w:r w:rsidRPr="00A16E31">
        <w:t>.3</w:t>
      </w:r>
      <w:r>
        <w:t>.</w:t>
      </w:r>
      <w:r>
        <w:rPr>
          <w:b/>
        </w:rPr>
        <w:t xml:space="preserve"> </w:t>
      </w:r>
      <w:r w:rsidRPr="001C674C">
        <w:rPr>
          <w:color w:val="000000"/>
        </w:rPr>
        <w:t>Содержательная часть электронно</w:t>
      </w:r>
      <w:r>
        <w:rPr>
          <w:color w:val="000000"/>
        </w:rPr>
        <w:t>го</w:t>
      </w:r>
      <w:r w:rsidRPr="001C674C">
        <w:rPr>
          <w:color w:val="000000"/>
        </w:rPr>
        <w:t xml:space="preserve"> учебного ресурса должна </w:t>
      </w:r>
      <w:r>
        <w:rPr>
          <w:color w:val="000000"/>
        </w:rPr>
        <w:t>соответствовать возрастным особенностям учащихся и общепринятым научным нормам</w:t>
      </w:r>
      <w:r w:rsidRPr="001C674C">
        <w:rPr>
          <w:color w:val="000000"/>
        </w:rPr>
        <w:t xml:space="preserve">. </w:t>
      </w:r>
    </w:p>
    <w:p w:rsidR="00235744" w:rsidRDefault="00235744" w:rsidP="00235744">
      <w:pPr>
        <w:ind w:firstLine="720"/>
        <w:jc w:val="both"/>
        <w:rPr>
          <w:b/>
        </w:rPr>
      </w:pPr>
      <w:r>
        <w:t>8</w:t>
      </w:r>
      <w:r w:rsidRPr="00A16E31">
        <w:t>.4</w:t>
      </w:r>
      <w:r>
        <w:t>.</w:t>
      </w:r>
      <w:r>
        <w:rPr>
          <w:b/>
        </w:rPr>
        <w:t xml:space="preserve"> </w:t>
      </w:r>
      <w:r w:rsidRPr="001C674C">
        <w:rPr>
          <w:color w:val="000000"/>
        </w:rPr>
        <w:t xml:space="preserve">Должна быть четкая структуризация учебного материала с выделением совокупности взаимосвязанных понятий и закономерностей, разделов и объектов изучения. </w:t>
      </w:r>
    </w:p>
    <w:p w:rsidR="00235744" w:rsidRPr="00A16E31" w:rsidRDefault="00235744" w:rsidP="00235744">
      <w:pPr>
        <w:ind w:firstLine="720"/>
        <w:jc w:val="both"/>
        <w:rPr>
          <w:b/>
        </w:rPr>
      </w:pPr>
      <w:r>
        <w:t>8</w:t>
      </w:r>
      <w:r w:rsidRPr="00A16E31">
        <w:t>.</w:t>
      </w:r>
      <w:r w:rsidR="00F72B30">
        <w:t>5</w:t>
      </w:r>
      <w:r>
        <w:t>.</w:t>
      </w:r>
      <w:r>
        <w:rPr>
          <w:b/>
        </w:rPr>
        <w:t xml:space="preserve"> </w:t>
      </w:r>
      <w:r w:rsidRPr="001C674C">
        <w:rPr>
          <w:color w:val="000000"/>
        </w:rPr>
        <w:t xml:space="preserve">Представление текстового учебного материала должно быть предельно лаконично с применение гипертекстовой разметки при его изложении. </w:t>
      </w:r>
    </w:p>
    <w:p w:rsidR="00235744" w:rsidRPr="001C674C" w:rsidRDefault="00235744" w:rsidP="00235744">
      <w:pPr>
        <w:ind w:firstLine="720"/>
        <w:jc w:val="both"/>
        <w:rPr>
          <w:color w:val="000000"/>
        </w:rPr>
      </w:pPr>
      <w:r>
        <w:rPr>
          <w:color w:val="000000"/>
        </w:rPr>
        <w:t>8.</w:t>
      </w:r>
      <w:r w:rsidR="00F72B30">
        <w:rPr>
          <w:color w:val="000000"/>
        </w:rPr>
        <w:t>6</w:t>
      </w:r>
      <w:r>
        <w:rPr>
          <w:color w:val="000000"/>
        </w:rPr>
        <w:t xml:space="preserve">. </w:t>
      </w:r>
      <w:r w:rsidRPr="001C674C">
        <w:rPr>
          <w:color w:val="000000"/>
        </w:rPr>
        <w:t xml:space="preserve">Условием, повышающим наглядность изложения текстового учебного материала,  является наличие и  использование в электронном учебном пособии таблиц, схем, статических и анимированных графических изображений, видеофрагментов, имитационных компьютерных моделей изучаемых объектов. </w:t>
      </w:r>
    </w:p>
    <w:p w:rsidR="00235744" w:rsidRPr="001C674C" w:rsidRDefault="00235744" w:rsidP="00235744">
      <w:pPr>
        <w:ind w:firstLine="720"/>
        <w:jc w:val="both"/>
        <w:rPr>
          <w:color w:val="000000"/>
        </w:rPr>
      </w:pPr>
      <w:r>
        <w:rPr>
          <w:color w:val="000000"/>
        </w:rPr>
        <w:t>8.</w:t>
      </w:r>
      <w:r w:rsidR="00F72B30">
        <w:rPr>
          <w:color w:val="000000"/>
        </w:rPr>
        <w:t>7</w:t>
      </w:r>
      <w:r>
        <w:rPr>
          <w:color w:val="000000"/>
        </w:rPr>
        <w:t>. ЭОР</w:t>
      </w:r>
      <w:r w:rsidRPr="001C674C">
        <w:rPr>
          <w:color w:val="000000"/>
        </w:rPr>
        <w:t xml:space="preserve"> долж</w:t>
      </w:r>
      <w:r>
        <w:rPr>
          <w:color w:val="000000"/>
        </w:rPr>
        <w:t>ен</w:t>
      </w:r>
      <w:r w:rsidRPr="001C674C">
        <w:rPr>
          <w:color w:val="000000"/>
        </w:rPr>
        <w:t xml:space="preserve"> </w:t>
      </w:r>
      <w:r>
        <w:rPr>
          <w:color w:val="000000"/>
        </w:rPr>
        <w:t>содержать</w:t>
      </w:r>
      <w:r w:rsidRPr="001C674C">
        <w:rPr>
          <w:color w:val="000000"/>
        </w:rPr>
        <w:t xml:space="preserve"> списки использованных (импортированных, заимствованных) мультимедийных иллюстраций: рисунков, анимаций, графиков, таблиц, фотографий, видео и др. </w:t>
      </w:r>
    </w:p>
    <w:p w:rsidR="00235744" w:rsidRPr="001C674C" w:rsidRDefault="00235744" w:rsidP="00235744">
      <w:pPr>
        <w:ind w:firstLine="720"/>
        <w:jc w:val="both"/>
        <w:rPr>
          <w:color w:val="000000"/>
        </w:rPr>
      </w:pPr>
      <w:r>
        <w:rPr>
          <w:color w:val="000000"/>
        </w:rPr>
        <w:t>8.</w:t>
      </w:r>
      <w:r w:rsidR="00F72B30">
        <w:rPr>
          <w:color w:val="000000"/>
        </w:rPr>
        <w:t>8</w:t>
      </w:r>
      <w:r>
        <w:rPr>
          <w:color w:val="000000"/>
        </w:rPr>
        <w:t xml:space="preserve">. </w:t>
      </w:r>
      <w:r w:rsidRPr="001C674C">
        <w:rPr>
          <w:color w:val="000000"/>
        </w:rPr>
        <w:t xml:space="preserve">Должна быть предусмотрена возможность работы в ОС </w:t>
      </w:r>
      <w:r w:rsidRPr="001C674C">
        <w:rPr>
          <w:color w:val="000000"/>
          <w:lang w:val="en-US"/>
        </w:rPr>
        <w:t>Windows</w:t>
      </w:r>
      <w:r w:rsidRPr="001C674C">
        <w:rPr>
          <w:color w:val="000000"/>
        </w:rPr>
        <w:t xml:space="preserve"> </w:t>
      </w:r>
    </w:p>
    <w:p w:rsidR="00235744" w:rsidRDefault="00235744" w:rsidP="00235744">
      <w:pPr>
        <w:ind w:firstLine="720"/>
        <w:jc w:val="both"/>
        <w:rPr>
          <w:color w:val="000000"/>
        </w:rPr>
      </w:pPr>
      <w:r>
        <w:rPr>
          <w:color w:val="000000"/>
        </w:rPr>
        <w:t>8.</w:t>
      </w:r>
      <w:r w:rsidR="00F72B30">
        <w:rPr>
          <w:color w:val="000000"/>
        </w:rPr>
        <w:t>9</w:t>
      </w:r>
      <w:r>
        <w:rPr>
          <w:color w:val="000000"/>
        </w:rPr>
        <w:t xml:space="preserve">. </w:t>
      </w:r>
      <w:r w:rsidRPr="001C674C">
        <w:rPr>
          <w:color w:val="000000"/>
        </w:rPr>
        <w:t xml:space="preserve">Должна быть предусмотрена возможность применения на персональных компьютерах средней производительности с типовым набором аппаратно-программных средств, существующих в </w:t>
      </w:r>
      <w:r w:rsidR="00865213">
        <w:rPr>
          <w:color w:val="000000"/>
        </w:rPr>
        <w:t>ГБ</w:t>
      </w:r>
      <w:r w:rsidRPr="001C674C">
        <w:rPr>
          <w:color w:val="000000"/>
        </w:rPr>
        <w:t xml:space="preserve">ОУ СОШ № </w:t>
      </w:r>
      <w:r w:rsidR="00865213">
        <w:rPr>
          <w:color w:val="000000"/>
        </w:rPr>
        <w:t>172</w:t>
      </w:r>
      <w:r w:rsidRPr="001C674C">
        <w:rPr>
          <w:color w:val="000000"/>
        </w:rPr>
        <w:t xml:space="preserve">. </w:t>
      </w:r>
    </w:p>
    <w:p w:rsidR="00235744" w:rsidRPr="00917DC4" w:rsidRDefault="00235744" w:rsidP="00235744">
      <w:pPr>
        <w:pStyle w:val="1"/>
        <w:numPr>
          <w:ilvl w:val="0"/>
          <w:numId w:val="0"/>
        </w:numPr>
        <w:ind w:left="709"/>
        <w:jc w:val="left"/>
        <w:rPr>
          <w:u w:val="none"/>
        </w:rPr>
      </w:pPr>
      <w:bookmarkStart w:id="7" w:name="_Toc286629213"/>
      <w:r w:rsidRPr="00917DC4">
        <w:rPr>
          <w:u w:val="none"/>
        </w:rPr>
        <w:t>9. Дизайн-эргономические требования к ЭОР</w:t>
      </w:r>
      <w:bookmarkEnd w:id="7"/>
    </w:p>
    <w:p w:rsidR="00235744" w:rsidRPr="004558BA" w:rsidRDefault="00235744" w:rsidP="00235744">
      <w:pPr>
        <w:pStyle w:val="a6"/>
        <w:ind w:firstLine="708"/>
        <w:rPr>
          <w:color w:val="000000"/>
        </w:rPr>
      </w:pPr>
      <w:r>
        <w:rPr>
          <w:rStyle w:val="a7"/>
          <w:b w:val="0"/>
          <w:color w:val="000000"/>
        </w:rPr>
        <w:t>9</w:t>
      </w:r>
      <w:r w:rsidRPr="00FD0E0A">
        <w:rPr>
          <w:rStyle w:val="a7"/>
          <w:b w:val="0"/>
          <w:color w:val="000000"/>
        </w:rPr>
        <w:t>.1.</w:t>
      </w:r>
      <w:r w:rsidRPr="004558BA">
        <w:rPr>
          <w:rStyle w:val="a7"/>
          <w:color w:val="000000"/>
        </w:rPr>
        <w:t> </w:t>
      </w:r>
      <w:r>
        <w:rPr>
          <w:rStyle w:val="a7"/>
          <w:color w:val="000000"/>
        </w:rPr>
        <w:t>Требования к х</w:t>
      </w:r>
      <w:r w:rsidRPr="004558BA">
        <w:rPr>
          <w:rStyle w:val="a7"/>
          <w:color w:val="000000"/>
        </w:rPr>
        <w:t>арактеристика</w:t>
      </w:r>
      <w:r>
        <w:rPr>
          <w:rStyle w:val="a7"/>
          <w:color w:val="000000"/>
        </w:rPr>
        <w:t>м</w:t>
      </w:r>
      <w:r w:rsidRPr="004558BA">
        <w:rPr>
          <w:rStyle w:val="a7"/>
          <w:color w:val="000000"/>
        </w:rPr>
        <w:t xml:space="preserve"> интерфейса и навигации:</w:t>
      </w:r>
    </w:p>
    <w:p w:rsidR="00235744" w:rsidRPr="004558BA" w:rsidRDefault="00235744" w:rsidP="00235744">
      <w:pPr>
        <w:numPr>
          <w:ilvl w:val="0"/>
          <w:numId w:val="13"/>
        </w:numPr>
        <w:rPr>
          <w:color w:val="000000"/>
        </w:rPr>
      </w:pPr>
      <w:r>
        <w:rPr>
          <w:color w:val="000000"/>
        </w:rPr>
        <w:t xml:space="preserve">удобство и понятность навигации </w:t>
      </w:r>
      <w:r w:rsidRPr="004558BA">
        <w:rPr>
          <w:color w:val="000000"/>
        </w:rPr>
        <w:t xml:space="preserve">(вид и расположение кнопок управления, точки переходов и длина пути до них,  возможность произвольного и последовательного передвижения по материалу); </w:t>
      </w:r>
    </w:p>
    <w:p w:rsidR="00235744" w:rsidRPr="004558BA" w:rsidRDefault="00235744" w:rsidP="00235744">
      <w:pPr>
        <w:numPr>
          <w:ilvl w:val="0"/>
          <w:numId w:val="13"/>
        </w:numPr>
        <w:rPr>
          <w:color w:val="000000"/>
        </w:rPr>
      </w:pPr>
      <w:r w:rsidRPr="004558BA">
        <w:rPr>
          <w:color w:val="000000"/>
        </w:rPr>
        <w:t xml:space="preserve">дружественность интерфейса (наличие справки, «всплывающие» подсказки и справки, удобство поиска информации); </w:t>
      </w:r>
    </w:p>
    <w:p w:rsidR="00235744" w:rsidRPr="004558BA" w:rsidRDefault="00235744" w:rsidP="00235744">
      <w:pPr>
        <w:numPr>
          <w:ilvl w:val="0"/>
          <w:numId w:val="13"/>
        </w:numPr>
        <w:rPr>
          <w:color w:val="000000"/>
        </w:rPr>
      </w:pPr>
      <w:r w:rsidRPr="004558BA">
        <w:rPr>
          <w:color w:val="000000"/>
        </w:rPr>
        <w:t xml:space="preserve">оформление управляющих элементов интерфейса (расположение текста и иллюстраций, соблюдение пропорции, форма, цвет, обоснованность анимации); </w:t>
      </w:r>
    </w:p>
    <w:p w:rsidR="00235744" w:rsidRPr="004558BA" w:rsidRDefault="00235744" w:rsidP="00235744">
      <w:pPr>
        <w:numPr>
          <w:ilvl w:val="0"/>
          <w:numId w:val="13"/>
        </w:numPr>
        <w:rPr>
          <w:color w:val="000000"/>
        </w:rPr>
      </w:pPr>
      <w:r w:rsidRPr="004558BA">
        <w:rPr>
          <w:color w:val="000000"/>
        </w:rPr>
        <w:t xml:space="preserve">удобство работы с оглавлением (содержанием); </w:t>
      </w:r>
    </w:p>
    <w:p w:rsidR="00235744" w:rsidRPr="004558BA" w:rsidRDefault="00235744" w:rsidP="00235744">
      <w:pPr>
        <w:numPr>
          <w:ilvl w:val="0"/>
          <w:numId w:val="13"/>
        </w:numPr>
        <w:rPr>
          <w:color w:val="000000"/>
        </w:rPr>
      </w:pPr>
      <w:r w:rsidRPr="004558BA">
        <w:rPr>
          <w:color w:val="000000"/>
        </w:rPr>
        <w:t xml:space="preserve">наличие, оформление и удобство работы с глоссарием (словарем). </w:t>
      </w:r>
    </w:p>
    <w:p w:rsidR="00235744" w:rsidRPr="004558BA" w:rsidRDefault="00235744" w:rsidP="00235744">
      <w:pPr>
        <w:pStyle w:val="a6"/>
        <w:numPr>
          <w:ilvl w:val="0"/>
          <w:numId w:val="13"/>
        </w:numPr>
        <w:spacing w:before="0" w:beforeAutospacing="0" w:after="0" w:afterAutospacing="0"/>
        <w:rPr>
          <w:color w:val="000000"/>
        </w:rPr>
      </w:pPr>
      <w:r>
        <w:rPr>
          <w:rStyle w:val="a7"/>
          <w:b w:val="0"/>
          <w:color w:val="000000"/>
        </w:rPr>
        <w:t>9</w:t>
      </w:r>
      <w:r w:rsidRPr="00FD0E0A">
        <w:rPr>
          <w:rStyle w:val="a7"/>
          <w:b w:val="0"/>
          <w:color w:val="000000"/>
        </w:rPr>
        <w:t>.2.</w:t>
      </w:r>
      <w:r w:rsidRPr="004558BA">
        <w:rPr>
          <w:rStyle w:val="a7"/>
          <w:color w:val="000000"/>
        </w:rPr>
        <w:t> </w:t>
      </w:r>
      <w:r>
        <w:rPr>
          <w:rStyle w:val="a7"/>
          <w:color w:val="000000"/>
        </w:rPr>
        <w:t xml:space="preserve">Требования к оформлению </w:t>
      </w:r>
      <w:r w:rsidRPr="004558BA">
        <w:rPr>
          <w:rStyle w:val="a7"/>
          <w:color w:val="000000"/>
        </w:rPr>
        <w:t>страницы (слайда</w:t>
      </w:r>
      <w:r>
        <w:rPr>
          <w:rStyle w:val="a7"/>
          <w:color w:val="000000"/>
        </w:rPr>
        <w:t>, экрана</w:t>
      </w:r>
      <w:r w:rsidRPr="004558BA">
        <w:rPr>
          <w:rStyle w:val="a7"/>
          <w:color w:val="000000"/>
        </w:rPr>
        <w:t>) ЭОР:</w:t>
      </w:r>
    </w:p>
    <w:p w:rsidR="00235744" w:rsidRPr="004558BA" w:rsidRDefault="00235744" w:rsidP="00235744">
      <w:pPr>
        <w:numPr>
          <w:ilvl w:val="0"/>
          <w:numId w:val="13"/>
        </w:numPr>
        <w:rPr>
          <w:color w:val="000000"/>
        </w:rPr>
      </w:pPr>
      <w:r w:rsidRPr="004558BA">
        <w:rPr>
          <w:color w:val="000000"/>
        </w:rPr>
        <w:t xml:space="preserve">наличие возможности определения местоположения страницы в общей структуре; </w:t>
      </w:r>
    </w:p>
    <w:p w:rsidR="00235744" w:rsidRPr="004558BA" w:rsidRDefault="00235744" w:rsidP="00235744">
      <w:pPr>
        <w:numPr>
          <w:ilvl w:val="0"/>
          <w:numId w:val="13"/>
        </w:numPr>
        <w:rPr>
          <w:color w:val="000000"/>
        </w:rPr>
      </w:pPr>
      <w:r w:rsidRPr="004558BA">
        <w:rPr>
          <w:color w:val="000000"/>
        </w:rPr>
        <w:lastRenderedPageBreak/>
        <w:t xml:space="preserve">удобное и «дозированное» количество материала на странице (слайде); </w:t>
      </w:r>
    </w:p>
    <w:p w:rsidR="00235744" w:rsidRPr="004558BA" w:rsidRDefault="00235744" w:rsidP="00235744">
      <w:pPr>
        <w:numPr>
          <w:ilvl w:val="0"/>
          <w:numId w:val="13"/>
        </w:numPr>
        <w:rPr>
          <w:color w:val="000000"/>
        </w:rPr>
      </w:pPr>
      <w:r w:rsidRPr="004558BA">
        <w:rPr>
          <w:color w:val="000000"/>
        </w:rPr>
        <w:t xml:space="preserve">стилизация и единообразие оформления страниц; </w:t>
      </w:r>
    </w:p>
    <w:p w:rsidR="00235744" w:rsidRPr="004558BA" w:rsidRDefault="00235744" w:rsidP="00235744">
      <w:pPr>
        <w:numPr>
          <w:ilvl w:val="0"/>
          <w:numId w:val="13"/>
        </w:numPr>
        <w:rPr>
          <w:color w:val="000000"/>
        </w:rPr>
      </w:pPr>
      <w:r w:rsidRPr="004558BA">
        <w:rPr>
          <w:color w:val="000000"/>
        </w:rPr>
        <w:t xml:space="preserve">наличие информации, выводимой по требованию или ссылке (иллюстрации, графика, примеры, подсказки, сведения, справка). </w:t>
      </w:r>
    </w:p>
    <w:p w:rsidR="00235744" w:rsidRPr="004558BA" w:rsidRDefault="00235744" w:rsidP="00235744">
      <w:pPr>
        <w:pStyle w:val="a6"/>
        <w:ind w:firstLine="708"/>
        <w:rPr>
          <w:color w:val="000000"/>
        </w:rPr>
      </w:pPr>
      <w:r>
        <w:rPr>
          <w:rStyle w:val="a7"/>
          <w:b w:val="0"/>
          <w:color w:val="000000"/>
        </w:rPr>
        <w:t>9</w:t>
      </w:r>
      <w:r w:rsidRPr="00FD0E0A">
        <w:rPr>
          <w:rStyle w:val="a7"/>
          <w:b w:val="0"/>
          <w:color w:val="000000"/>
        </w:rPr>
        <w:t>.3.</w:t>
      </w:r>
      <w:r w:rsidRPr="004558BA">
        <w:rPr>
          <w:rStyle w:val="a7"/>
          <w:color w:val="000000"/>
        </w:rPr>
        <w:t> Характеристика текстового материала:</w:t>
      </w:r>
    </w:p>
    <w:p w:rsidR="00235744" w:rsidRPr="004558BA" w:rsidRDefault="00235744" w:rsidP="00235744">
      <w:pPr>
        <w:numPr>
          <w:ilvl w:val="0"/>
          <w:numId w:val="14"/>
        </w:numPr>
        <w:rPr>
          <w:color w:val="000000"/>
        </w:rPr>
      </w:pPr>
      <w:r w:rsidRPr="004558BA">
        <w:rPr>
          <w:color w:val="000000"/>
        </w:rPr>
        <w:t xml:space="preserve">цветовые сочетания текста и фона; </w:t>
      </w:r>
    </w:p>
    <w:p w:rsidR="00235744" w:rsidRPr="004558BA" w:rsidRDefault="00235744" w:rsidP="00235744">
      <w:pPr>
        <w:numPr>
          <w:ilvl w:val="0"/>
          <w:numId w:val="14"/>
        </w:numPr>
        <w:rPr>
          <w:color w:val="000000"/>
        </w:rPr>
      </w:pPr>
      <w:r w:rsidRPr="004558BA">
        <w:rPr>
          <w:color w:val="000000"/>
        </w:rPr>
        <w:t xml:space="preserve">соблюдение логики оформления элементов текста (основного текста, заголовков, подзаголовков, подписей к иллюстрациям); </w:t>
      </w:r>
    </w:p>
    <w:p w:rsidR="00235744" w:rsidRPr="004558BA" w:rsidRDefault="00235744" w:rsidP="00235744">
      <w:pPr>
        <w:numPr>
          <w:ilvl w:val="0"/>
          <w:numId w:val="14"/>
        </w:numPr>
        <w:rPr>
          <w:color w:val="000000"/>
        </w:rPr>
      </w:pPr>
      <w:r w:rsidRPr="004558BA">
        <w:rPr>
          <w:color w:val="000000"/>
        </w:rPr>
        <w:t xml:space="preserve">соблюдение правил компьютерного набора текста. </w:t>
      </w:r>
    </w:p>
    <w:p w:rsidR="00235744" w:rsidRPr="004558BA" w:rsidRDefault="00235744" w:rsidP="00235744">
      <w:pPr>
        <w:pStyle w:val="a6"/>
        <w:ind w:firstLine="708"/>
        <w:rPr>
          <w:color w:val="000000"/>
        </w:rPr>
      </w:pPr>
      <w:r>
        <w:rPr>
          <w:rStyle w:val="a7"/>
          <w:b w:val="0"/>
          <w:color w:val="000000"/>
        </w:rPr>
        <w:t>9</w:t>
      </w:r>
      <w:r w:rsidRPr="00FD0E0A">
        <w:rPr>
          <w:rStyle w:val="a7"/>
          <w:b w:val="0"/>
          <w:color w:val="000000"/>
        </w:rPr>
        <w:t>.4.</w:t>
      </w:r>
      <w:r w:rsidRPr="004558BA">
        <w:rPr>
          <w:rStyle w:val="a7"/>
          <w:color w:val="000000"/>
        </w:rPr>
        <w:t> Характеристика визуальной среды:</w:t>
      </w:r>
    </w:p>
    <w:p w:rsidR="00235744" w:rsidRPr="004558BA" w:rsidRDefault="00235744" w:rsidP="00235744">
      <w:pPr>
        <w:pStyle w:val="a6"/>
        <w:numPr>
          <w:ilvl w:val="0"/>
          <w:numId w:val="15"/>
        </w:numPr>
        <w:spacing w:before="0" w:beforeAutospacing="0" w:after="0" w:afterAutospacing="0"/>
        <w:rPr>
          <w:color w:val="000000"/>
        </w:rPr>
      </w:pPr>
      <w:r w:rsidRPr="004558BA">
        <w:rPr>
          <w:color w:val="000000"/>
        </w:rPr>
        <w:t>соблюдение логики оформления всех имеющихся объектов (пропорции, расположение, цвет, размеры).</w:t>
      </w:r>
    </w:p>
    <w:p w:rsidR="00235744" w:rsidRPr="004558BA" w:rsidRDefault="00235744" w:rsidP="00235744">
      <w:pPr>
        <w:pStyle w:val="a6"/>
        <w:ind w:firstLine="708"/>
        <w:rPr>
          <w:color w:val="000000"/>
        </w:rPr>
      </w:pPr>
      <w:r>
        <w:rPr>
          <w:rStyle w:val="a7"/>
          <w:b w:val="0"/>
          <w:color w:val="000000"/>
        </w:rPr>
        <w:t>9</w:t>
      </w:r>
      <w:r w:rsidRPr="00FD0E0A">
        <w:rPr>
          <w:rStyle w:val="a7"/>
          <w:b w:val="0"/>
          <w:color w:val="000000"/>
        </w:rPr>
        <w:t>.5.</w:t>
      </w:r>
      <w:r w:rsidRPr="004558BA">
        <w:rPr>
          <w:rStyle w:val="a7"/>
          <w:color w:val="000000"/>
        </w:rPr>
        <w:t> Наличие мультимедиа компонентов:</w:t>
      </w:r>
    </w:p>
    <w:p w:rsidR="00235744" w:rsidRPr="004558BA" w:rsidRDefault="00235744" w:rsidP="00235744">
      <w:pPr>
        <w:numPr>
          <w:ilvl w:val="0"/>
          <w:numId w:val="15"/>
        </w:numPr>
        <w:rPr>
          <w:color w:val="000000"/>
        </w:rPr>
      </w:pPr>
      <w:r w:rsidRPr="004558BA">
        <w:rPr>
          <w:color w:val="000000"/>
        </w:rPr>
        <w:t xml:space="preserve">обоснованность  применения мультимедиа, иллюстративной и графической информации; </w:t>
      </w:r>
    </w:p>
    <w:p w:rsidR="00235744" w:rsidRPr="004558BA" w:rsidRDefault="00235744" w:rsidP="00235744">
      <w:pPr>
        <w:numPr>
          <w:ilvl w:val="0"/>
          <w:numId w:val="15"/>
        </w:numPr>
        <w:rPr>
          <w:color w:val="000000"/>
        </w:rPr>
      </w:pPr>
      <w:r w:rsidRPr="004558BA">
        <w:rPr>
          <w:color w:val="000000"/>
        </w:rPr>
        <w:t xml:space="preserve">удобство использования компонентов; </w:t>
      </w:r>
    </w:p>
    <w:p w:rsidR="00235744" w:rsidRPr="004558BA" w:rsidRDefault="00235744" w:rsidP="00235744">
      <w:pPr>
        <w:numPr>
          <w:ilvl w:val="0"/>
          <w:numId w:val="15"/>
        </w:numPr>
        <w:rPr>
          <w:color w:val="000000"/>
        </w:rPr>
      </w:pPr>
      <w:r w:rsidRPr="004558BA">
        <w:t>соответствие текстовому материалу; качество  и соизмеримость исполнения компонентов.</w:t>
      </w:r>
    </w:p>
    <w:p w:rsidR="00235744" w:rsidRDefault="00235744" w:rsidP="00235744">
      <w:pPr>
        <w:pStyle w:val="a6"/>
        <w:ind w:left="720"/>
        <w:rPr>
          <w:b/>
          <w:bCs/>
        </w:rPr>
      </w:pPr>
    </w:p>
    <w:p w:rsidR="00235744" w:rsidRDefault="00235744" w:rsidP="00235744">
      <w:pPr>
        <w:autoSpaceDE w:val="0"/>
        <w:autoSpaceDN w:val="0"/>
        <w:adjustRightInd w:val="0"/>
        <w:rPr>
          <w:b/>
        </w:rPr>
      </w:pPr>
    </w:p>
    <w:p w:rsidR="00F72B30" w:rsidRDefault="00F72B30" w:rsidP="00235744">
      <w:pPr>
        <w:autoSpaceDE w:val="0"/>
        <w:autoSpaceDN w:val="0"/>
        <w:adjustRightInd w:val="0"/>
        <w:rPr>
          <w:b/>
        </w:rPr>
      </w:pPr>
    </w:p>
    <w:p w:rsidR="00F72B30" w:rsidRDefault="00F72B30" w:rsidP="00235744">
      <w:pPr>
        <w:autoSpaceDE w:val="0"/>
        <w:autoSpaceDN w:val="0"/>
        <w:adjustRightInd w:val="0"/>
        <w:rPr>
          <w:b/>
        </w:rPr>
      </w:pPr>
    </w:p>
    <w:p w:rsidR="00F72B30" w:rsidRDefault="00F72B30" w:rsidP="00235744">
      <w:pPr>
        <w:autoSpaceDE w:val="0"/>
        <w:autoSpaceDN w:val="0"/>
        <w:adjustRightInd w:val="0"/>
        <w:rPr>
          <w:b/>
        </w:rPr>
      </w:pPr>
    </w:p>
    <w:p w:rsidR="00F72B30" w:rsidRDefault="00F72B30" w:rsidP="00235744">
      <w:pPr>
        <w:autoSpaceDE w:val="0"/>
        <w:autoSpaceDN w:val="0"/>
        <w:adjustRightInd w:val="0"/>
        <w:rPr>
          <w:b/>
        </w:rPr>
      </w:pPr>
    </w:p>
    <w:p w:rsidR="00F72B30" w:rsidRDefault="00F72B30" w:rsidP="00235744">
      <w:pPr>
        <w:autoSpaceDE w:val="0"/>
        <w:autoSpaceDN w:val="0"/>
        <w:adjustRightInd w:val="0"/>
        <w:rPr>
          <w:b/>
        </w:rPr>
      </w:pPr>
    </w:p>
    <w:p w:rsidR="00F72B30" w:rsidRDefault="00F72B30" w:rsidP="00235744">
      <w:pPr>
        <w:autoSpaceDE w:val="0"/>
        <w:autoSpaceDN w:val="0"/>
        <w:adjustRightInd w:val="0"/>
        <w:rPr>
          <w:b/>
        </w:rPr>
      </w:pPr>
    </w:p>
    <w:p w:rsidR="00F72B30" w:rsidRDefault="00F72B30" w:rsidP="00235744">
      <w:pPr>
        <w:autoSpaceDE w:val="0"/>
        <w:autoSpaceDN w:val="0"/>
        <w:adjustRightInd w:val="0"/>
        <w:rPr>
          <w:b/>
        </w:rPr>
      </w:pPr>
    </w:p>
    <w:p w:rsidR="00F72B30" w:rsidRDefault="00F72B30" w:rsidP="00235744">
      <w:pPr>
        <w:autoSpaceDE w:val="0"/>
        <w:autoSpaceDN w:val="0"/>
        <w:adjustRightInd w:val="0"/>
        <w:rPr>
          <w:b/>
        </w:rPr>
      </w:pPr>
    </w:p>
    <w:p w:rsidR="00F72B30" w:rsidRDefault="00F72B30" w:rsidP="00235744">
      <w:pPr>
        <w:autoSpaceDE w:val="0"/>
        <w:autoSpaceDN w:val="0"/>
        <w:adjustRightInd w:val="0"/>
        <w:rPr>
          <w:b/>
        </w:rPr>
      </w:pPr>
    </w:p>
    <w:p w:rsidR="00F72B30" w:rsidRDefault="00F72B30" w:rsidP="00235744">
      <w:pPr>
        <w:autoSpaceDE w:val="0"/>
        <w:autoSpaceDN w:val="0"/>
        <w:adjustRightInd w:val="0"/>
        <w:rPr>
          <w:b/>
        </w:rPr>
      </w:pPr>
    </w:p>
    <w:p w:rsidR="00F72B30" w:rsidRDefault="00F72B30" w:rsidP="00235744">
      <w:pPr>
        <w:autoSpaceDE w:val="0"/>
        <w:autoSpaceDN w:val="0"/>
        <w:adjustRightInd w:val="0"/>
        <w:rPr>
          <w:b/>
        </w:rPr>
      </w:pPr>
    </w:p>
    <w:p w:rsidR="00F72B30" w:rsidRDefault="00F72B30" w:rsidP="00235744">
      <w:pPr>
        <w:autoSpaceDE w:val="0"/>
        <w:autoSpaceDN w:val="0"/>
        <w:adjustRightInd w:val="0"/>
        <w:rPr>
          <w:b/>
        </w:rPr>
      </w:pPr>
    </w:p>
    <w:p w:rsidR="00F72B30" w:rsidRDefault="00F72B30" w:rsidP="00235744">
      <w:pPr>
        <w:autoSpaceDE w:val="0"/>
        <w:autoSpaceDN w:val="0"/>
        <w:adjustRightInd w:val="0"/>
        <w:rPr>
          <w:b/>
        </w:rPr>
      </w:pPr>
    </w:p>
    <w:p w:rsidR="00F72B30" w:rsidRDefault="00F72B30" w:rsidP="00235744">
      <w:pPr>
        <w:autoSpaceDE w:val="0"/>
        <w:autoSpaceDN w:val="0"/>
        <w:adjustRightInd w:val="0"/>
        <w:rPr>
          <w:b/>
        </w:rPr>
      </w:pPr>
    </w:p>
    <w:p w:rsidR="00F72B30" w:rsidRDefault="00F72B30" w:rsidP="00235744">
      <w:pPr>
        <w:autoSpaceDE w:val="0"/>
        <w:autoSpaceDN w:val="0"/>
        <w:adjustRightInd w:val="0"/>
        <w:rPr>
          <w:b/>
        </w:rPr>
      </w:pPr>
    </w:p>
    <w:p w:rsidR="00F72B30" w:rsidRDefault="00F72B30" w:rsidP="00235744">
      <w:pPr>
        <w:autoSpaceDE w:val="0"/>
        <w:autoSpaceDN w:val="0"/>
        <w:adjustRightInd w:val="0"/>
        <w:rPr>
          <w:b/>
        </w:rPr>
      </w:pPr>
    </w:p>
    <w:p w:rsidR="00F72B30" w:rsidRDefault="00F72B30" w:rsidP="00235744">
      <w:pPr>
        <w:autoSpaceDE w:val="0"/>
        <w:autoSpaceDN w:val="0"/>
        <w:adjustRightInd w:val="0"/>
        <w:rPr>
          <w:b/>
        </w:rPr>
      </w:pPr>
    </w:p>
    <w:p w:rsidR="00F72B30" w:rsidRDefault="00F72B30" w:rsidP="00235744">
      <w:pPr>
        <w:autoSpaceDE w:val="0"/>
        <w:autoSpaceDN w:val="0"/>
        <w:adjustRightInd w:val="0"/>
        <w:rPr>
          <w:b/>
        </w:rPr>
      </w:pPr>
    </w:p>
    <w:p w:rsidR="00F72B30" w:rsidRDefault="00F72B30" w:rsidP="00235744">
      <w:pPr>
        <w:autoSpaceDE w:val="0"/>
        <w:autoSpaceDN w:val="0"/>
        <w:adjustRightInd w:val="0"/>
        <w:rPr>
          <w:b/>
        </w:rPr>
      </w:pPr>
    </w:p>
    <w:p w:rsidR="00F72B30" w:rsidRDefault="00F72B30" w:rsidP="00235744">
      <w:pPr>
        <w:autoSpaceDE w:val="0"/>
        <w:autoSpaceDN w:val="0"/>
        <w:adjustRightInd w:val="0"/>
        <w:rPr>
          <w:b/>
        </w:rPr>
      </w:pPr>
    </w:p>
    <w:p w:rsidR="00F72B30" w:rsidRDefault="00F72B30" w:rsidP="00235744">
      <w:pPr>
        <w:autoSpaceDE w:val="0"/>
        <w:autoSpaceDN w:val="0"/>
        <w:adjustRightInd w:val="0"/>
        <w:rPr>
          <w:b/>
        </w:rPr>
      </w:pPr>
    </w:p>
    <w:p w:rsidR="00F72B30" w:rsidRDefault="00F72B30" w:rsidP="00235744">
      <w:pPr>
        <w:autoSpaceDE w:val="0"/>
        <w:autoSpaceDN w:val="0"/>
        <w:adjustRightInd w:val="0"/>
        <w:rPr>
          <w:b/>
        </w:rPr>
      </w:pPr>
    </w:p>
    <w:p w:rsidR="00F72B30" w:rsidRDefault="00F72B30" w:rsidP="00235744">
      <w:pPr>
        <w:autoSpaceDE w:val="0"/>
        <w:autoSpaceDN w:val="0"/>
        <w:adjustRightInd w:val="0"/>
        <w:rPr>
          <w:b/>
        </w:rPr>
      </w:pPr>
    </w:p>
    <w:p w:rsidR="00F72B30" w:rsidRDefault="00F72B30" w:rsidP="00235744">
      <w:pPr>
        <w:autoSpaceDE w:val="0"/>
        <w:autoSpaceDN w:val="0"/>
        <w:adjustRightInd w:val="0"/>
        <w:rPr>
          <w:b/>
        </w:rPr>
      </w:pPr>
    </w:p>
    <w:p w:rsidR="009B1CA5" w:rsidRPr="009B1CA5" w:rsidRDefault="009B1CA5" w:rsidP="009B1CA5">
      <w:pPr>
        <w:jc w:val="right"/>
        <w:rPr>
          <w:sz w:val="22"/>
          <w:szCs w:val="22"/>
        </w:rPr>
      </w:pPr>
      <w:r w:rsidRPr="009B1CA5">
        <w:rPr>
          <w:sz w:val="22"/>
          <w:szCs w:val="22"/>
        </w:rPr>
        <w:lastRenderedPageBreak/>
        <w:t>Приложение 1</w:t>
      </w:r>
    </w:p>
    <w:p w:rsidR="009B1CA5" w:rsidRDefault="009B1CA5" w:rsidP="009B1CA5">
      <w:pPr>
        <w:jc w:val="center"/>
        <w:rPr>
          <w:b/>
          <w:sz w:val="28"/>
          <w:szCs w:val="28"/>
        </w:rPr>
      </w:pPr>
      <w:r w:rsidRPr="00D64C2A">
        <w:rPr>
          <w:b/>
          <w:sz w:val="28"/>
          <w:szCs w:val="28"/>
        </w:rPr>
        <w:t>Журнал учета ЭОР</w:t>
      </w:r>
    </w:p>
    <w:p w:rsidR="009B1CA5" w:rsidRDefault="009B1CA5" w:rsidP="009B1CA5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40"/>
        <w:gridCol w:w="1280"/>
        <w:gridCol w:w="1358"/>
        <w:gridCol w:w="1442"/>
        <w:gridCol w:w="1387"/>
        <w:gridCol w:w="2364"/>
      </w:tblGrid>
      <w:tr w:rsidR="009B1CA5" w:rsidTr="00A05195">
        <w:tc>
          <w:tcPr>
            <w:tcW w:w="1740" w:type="dxa"/>
          </w:tcPr>
          <w:p w:rsidR="009B1CA5" w:rsidRPr="004F5130" w:rsidRDefault="009B1CA5" w:rsidP="00A05195">
            <w:pPr>
              <w:jc w:val="center"/>
              <w:rPr>
                <w:sz w:val="20"/>
                <w:szCs w:val="20"/>
              </w:rPr>
            </w:pPr>
            <w:r w:rsidRPr="004F5130"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280" w:type="dxa"/>
          </w:tcPr>
          <w:p w:rsidR="009B1CA5" w:rsidRPr="004F5130" w:rsidRDefault="009B1CA5" w:rsidP="00A05195">
            <w:pPr>
              <w:jc w:val="center"/>
              <w:rPr>
                <w:sz w:val="20"/>
                <w:szCs w:val="20"/>
              </w:rPr>
            </w:pPr>
            <w:r w:rsidRPr="004F5130">
              <w:rPr>
                <w:sz w:val="20"/>
                <w:szCs w:val="20"/>
              </w:rPr>
              <w:t>Дата регистрации</w:t>
            </w:r>
          </w:p>
        </w:tc>
        <w:tc>
          <w:tcPr>
            <w:tcW w:w="1358" w:type="dxa"/>
          </w:tcPr>
          <w:p w:rsidR="009B1CA5" w:rsidRPr="004F5130" w:rsidRDefault="009B1CA5" w:rsidP="00A05195">
            <w:pPr>
              <w:jc w:val="center"/>
              <w:rPr>
                <w:sz w:val="20"/>
                <w:szCs w:val="20"/>
              </w:rPr>
            </w:pPr>
            <w:r w:rsidRPr="004F5130">
              <w:rPr>
                <w:sz w:val="20"/>
                <w:szCs w:val="20"/>
              </w:rPr>
              <w:t>Подпись разработчика</w:t>
            </w:r>
          </w:p>
        </w:tc>
        <w:tc>
          <w:tcPr>
            <w:tcW w:w="1442" w:type="dxa"/>
          </w:tcPr>
          <w:p w:rsidR="009B1CA5" w:rsidRPr="004F5130" w:rsidRDefault="009B1CA5" w:rsidP="00A05195">
            <w:pPr>
              <w:jc w:val="center"/>
              <w:rPr>
                <w:sz w:val="20"/>
                <w:szCs w:val="20"/>
              </w:rPr>
            </w:pPr>
            <w:r w:rsidRPr="004F5130">
              <w:rPr>
                <w:sz w:val="20"/>
                <w:szCs w:val="20"/>
              </w:rPr>
              <w:t>Дата передачи руководителю МО</w:t>
            </w:r>
          </w:p>
        </w:tc>
        <w:tc>
          <w:tcPr>
            <w:tcW w:w="1387" w:type="dxa"/>
          </w:tcPr>
          <w:p w:rsidR="009B1CA5" w:rsidRPr="004F5130" w:rsidRDefault="009B1CA5" w:rsidP="00A05195">
            <w:pPr>
              <w:jc w:val="center"/>
              <w:rPr>
                <w:sz w:val="20"/>
                <w:szCs w:val="20"/>
              </w:rPr>
            </w:pPr>
            <w:r w:rsidRPr="004F5130">
              <w:rPr>
                <w:sz w:val="20"/>
                <w:szCs w:val="20"/>
              </w:rPr>
              <w:t>Подпись руководителя МО</w:t>
            </w:r>
          </w:p>
        </w:tc>
        <w:tc>
          <w:tcPr>
            <w:tcW w:w="2364" w:type="dxa"/>
          </w:tcPr>
          <w:p w:rsidR="009B1CA5" w:rsidRPr="004F5130" w:rsidRDefault="009B1CA5" w:rsidP="00A05195">
            <w:pPr>
              <w:jc w:val="center"/>
              <w:rPr>
                <w:sz w:val="20"/>
                <w:szCs w:val="20"/>
              </w:rPr>
            </w:pPr>
            <w:r w:rsidRPr="004F5130">
              <w:rPr>
                <w:sz w:val="20"/>
                <w:szCs w:val="20"/>
              </w:rPr>
              <w:t>Экспертное заключение,</w:t>
            </w:r>
          </w:p>
          <w:p w:rsidR="009B1CA5" w:rsidRPr="004F5130" w:rsidRDefault="009B1CA5" w:rsidP="00A05195">
            <w:pPr>
              <w:jc w:val="center"/>
              <w:rPr>
                <w:sz w:val="20"/>
                <w:szCs w:val="20"/>
              </w:rPr>
            </w:pPr>
            <w:r w:rsidRPr="004F5130">
              <w:rPr>
                <w:sz w:val="20"/>
                <w:szCs w:val="20"/>
              </w:rPr>
              <w:t>протокол заседания МО (№, дата)</w:t>
            </w:r>
          </w:p>
        </w:tc>
      </w:tr>
      <w:tr w:rsidR="009B1CA5" w:rsidTr="00A05195">
        <w:tc>
          <w:tcPr>
            <w:tcW w:w="1740" w:type="dxa"/>
          </w:tcPr>
          <w:p w:rsidR="009B1CA5" w:rsidRDefault="009B1CA5" w:rsidP="00A05195">
            <w:pPr>
              <w:jc w:val="center"/>
            </w:pPr>
          </w:p>
        </w:tc>
        <w:tc>
          <w:tcPr>
            <w:tcW w:w="1280" w:type="dxa"/>
          </w:tcPr>
          <w:p w:rsidR="009B1CA5" w:rsidRDefault="009B1CA5" w:rsidP="00A05195">
            <w:pPr>
              <w:jc w:val="center"/>
            </w:pPr>
          </w:p>
        </w:tc>
        <w:tc>
          <w:tcPr>
            <w:tcW w:w="1358" w:type="dxa"/>
          </w:tcPr>
          <w:p w:rsidR="009B1CA5" w:rsidRDefault="009B1CA5" w:rsidP="00A05195">
            <w:pPr>
              <w:jc w:val="center"/>
            </w:pPr>
          </w:p>
        </w:tc>
        <w:tc>
          <w:tcPr>
            <w:tcW w:w="1442" w:type="dxa"/>
          </w:tcPr>
          <w:p w:rsidR="009B1CA5" w:rsidRDefault="009B1CA5" w:rsidP="00A05195">
            <w:pPr>
              <w:jc w:val="center"/>
            </w:pPr>
          </w:p>
        </w:tc>
        <w:tc>
          <w:tcPr>
            <w:tcW w:w="1387" w:type="dxa"/>
          </w:tcPr>
          <w:p w:rsidR="009B1CA5" w:rsidRDefault="009B1CA5" w:rsidP="00A05195">
            <w:pPr>
              <w:jc w:val="center"/>
            </w:pPr>
          </w:p>
        </w:tc>
        <w:tc>
          <w:tcPr>
            <w:tcW w:w="2364" w:type="dxa"/>
          </w:tcPr>
          <w:p w:rsidR="009B1CA5" w:rsidRDefault="009B1CA5" w:rsidP="00A05195">
            <w:pPr>
              <w:jc w:val="center"/>
            </w:pPr>
          </w:p>
        </w:tc>
      </w:tr>
    </w:tbl>
    <w:p w:rsidR="009B1CA5" w:rsidRDefault="009B1CA5" w:rsidP="009B1CA5">
      <w:pPr>
        <w:jc w:val="center"/>
      </w:pPr>
    </w:p>
    <w:p w:rsidR="009B1CA5" w:rsidRDefault="009B1CA5" w:rsidP="00015324">
      <w:pPr>
        <w:pStyle w:val="a5"/>
        <w:ind w:left="284" w:hanging="142"/>
      </w:pPr>
    </w:p>
    <w:p w:rsidR="009B1CA5" w:rsidRDefault="009B1CA5" w:rsidP="009B1CA5">
      <w:pPr>
        <w:pStyle w:val="a5"/>
        <w:jc w:val="right"/>
        <w:rPr>
          <w:sz w:val="22"/>
          <w:szCs w:val="22"/>
        </w:rPr>
      </w:pPr>
    </w:p>
    <w:p w:rsidR="009B1CA5" w:rsidRDefault="009B1CA5" w:rsidP="009B1CA5">
      <w:pPr>
        <w:pStyle w:val="a5"/>
        <w:jc w:val="right"/>
        <w:rPr>
          <w:sz w:val="22"/>
          <w:szCs w:val="22"/>
        </w:rPr>
      </w:pPr>
    </w:p>
    <w:p w:rsidR="009B1CA5" w:rsidRDefault="009B1CA5" w:rsidP="009B1CA5">
      <w:pPr>
        <w:pStyle w:val="a5"/>
        <w:jc w:val="right"/>
        <w:rPr>
          <w:sz w:val="22"/>
          <w:szCs w:val="22"/>
        </w:rPr>
      </w:pPr>
    </w:p>
    <w:p w:rsidR="009B1CA5" w:rsidRDefault="009B1CA5" w:rsidP="009B1CA5">
      <w:pPr>
        <w:pStyle w:val="a5"/>
        <w:jc w:val="right"/>
        <w:rPr>
          <w:sz w:val="22"/>
          <w:szCs w:val="22"/>
        </w:rPr>
      </w:pPr>
    </w:p>
    <w:p w:rsidR="009B1CA5" w:rsidRDefault="009B1CA5" w:rsidP="009B1CA5">
      <w:pPr>
        <w:pStyle w:val="a5"/>
        <w:jc w:val="right"/>
        <w:rPr>
          <w:sz w:val="22"/>
          <w:szCs w:val="22"/>
        </w:rPr>
      </w:pPr>
    </w:p>
    <w:p w:rsidR="009B1CA5" w:rsidRDefault="009B1CA5" w:rsidP="009B1CA5">
      <w:pPr>
        <w:pStyle w:val="a5"/>
        <w:jc w:val="right"/>
        <w:rPr>
          <w:sz w:val="22"/>
          <w:szCs w:val="22"/>
        </w:rPr>
      </w:pPr>
    </w:p>
    <w:p w:rsidR="009B1CA5" w:rsidRDefault="009B1CA5" w:rsidP="009B1CA5">
      <w:pPr>
        <w:pStyle w:val="a5"/>
        <w:jc w:val="right"/>
        <w:rPr>
          <w:sz w:val="22"/>
          <w:szCs w:val="22"/>
        </w:rPr>
      </w:pPr>
    </w:p>
    <w:p w:rsidR="009B1CA5" w:rsidRDefault="009B1CA5" w:rsidP="009B1CA5">
      <w:pPr>
        <w:pStyle w:val="a5"/>
        <w:jc w:val="right"/>
        <w:rPr>
          <w:sz w:val="22"/>
          <w:szCs w:val="22"/>
        </w:rPr>
      </w:pPr>
    </w:p>
    <w:p w:rsidR="009B1CA5" w:rsidRDefault="009B1CA5" w:rsidP="009B1CA5">
      <w:pPr>
        <w:pStyle w:val="a5"/>
        <w:jc w:val="right"/>
        <w:rPr>
          <w:sz w:val="22"/>
          <w:szCs w:val="22"/>
        </w:rPr>
      </w:pPr>
    </w:p>
    <w:p w:rsidR="009B1CA5" w:rsidRDefault="009B1CA5" w:rsidP="009B1CA5">
      <w:pPr>
        <w:pStyle w:val="a5"/>
        <w:jc w:val="right"/>
        <w:rPr>
          <w:sz w:val="22"/>
          <w:szCs w:val="22"/>
        </w:rPr>
      </w:pPr>
    </w:p>
    <w:p w:rsidR="009B1CA5" w:rsidRDefault="009B1CA5" w:rsidP="009B1CA5">
      <w:pPr>
        <w:pStyle w:val="a5"/>
        <w:jc w:val="right"/>
        <w:rPr>
          <w:sz w:val="22"/>
          <w:szCs w:val="22"/>
        </w:rPr>
      </w:pPr>
    </w:p>
    <w:p w:rsidR="009B1CA5" w:rsidRDefault="009B1CA5" w:rsidP="009B1CA5">
      <w:pPr>
        <w:pStyle w:val="a5"/>
        <w:jc w:val="right"/>
        <w:rPr>
          <w:sz w:val="22"/>
          <w:szCs w:val="22"/>
        </w:rPr>
      </w:pPr>
    </w:p>
    <w:p w:rsidR="009B1CA5" w:rsidRDefault="009B1CA5" w:rsidP="009B1CA5">
      <w:pPr>
        <w:pStyle w:val="a5"/>
        <w:jc w:val="right"/>
        <w:rPr>
          <w:sz w:val="22"/>
          <w:szCs w:val="22"/>
        </w:rPr>
      </w:pPr>
    </w:p>
    <w:p w:rsidR="009B1CA5" w:rsidRDefault="009B1CA5" w:rsidP="009B1CA5">
      <w:pPr>
        <w:pStyle w:val="a5"/>
        <w:jc w:val="right"/>
        <w:rPr>
          <w:sz w:val="22"/>
          <w:szCs w:val="22"/>
        </w:rPr>
      </w:pPr>
    </w:p>
    <w:p w:rsidR="009B1CA5" w:rsidRDefault="009B1CA5" w:rsidP="009B1CA5">
      <w:pPr>
        <w:pStyle w:val="a5"/>
        <w:jc w:val="right"/>
        <w:rPr>
          <w:sz w:val="22"/>
          <w:szCs w:val="22"/>
        </w:rPr>
      </w:pPr>
    </w:p>
    <w:p w:rsidR="009B1CA5" w:rsidRDefault="009B1CA5" w:rsidP="009B1CA5">
      <w:pPr>
        <w:pStyle w:val="a5"/>
        <w:jc w:val="right"/>
        <w:rPr>
          <w:sz w:val="22"/>
          <w:szCs w:val="22"/>
        </w:rPr>
      </w:pPr>
    </w:p>
    <w:p w:rsidR="009B1CA5" w:rsidRDefault="009B1CA5" w:rsidP="009B1CA5">
      <w:pPr>
        <w:pStyle w:val="a5"/>
        <w:jc w:val="right"/>
        <w:rPr>
          <w:sz w:val="22"/>
          <w:szCs w:val="22"/>
        </w:rPr>
      </w:pPr>
    </w:p>
    <w:p w:rsidR="009B1CA5" w:rsidRDefault="009B1CA5" w:rsidP="009B1CA5">
      <w:pPr>
        <w:pStyle w:val="a5"/>
        <w:jc w:val="right"/>
        <w:rPr>
          <w:sz w:val="22"/>
          <w:szCs w:val="22"/>
        </w:rPr>
      </w:pPr>
    </w:p>
    <w:p w:rsidR="009B1CA5" w:rsidRDefault="009B1CA5" w:rsidP="009B1CA5">
      <w:pPr>
        <w:pStyle w:val="a5"/>
        <w:jc w:val="right"/>
        <w:rPr>
          <w:sz w:val="22"/>
          <w:szCs w:val="22"/>
        </w:rPr>
      </w:pPr>
    </w:p>
    <w:p w:rsidR="009B1CA5" w:rsidRDefault="009B1CA5" w:rsidP="009B1CA5">
      <w:pPr>
        <w:pStyle w:val="a5"/>
        <w:jc w:val="right"/>
        <w:rPr>
          <w:sz w:val="22"/>
          <w:szCs w:val="22"/>
        </w:rPr>
      </w:pPr>
    </w:p>
    <w:p w:rsidR="009B1CA5" w:rsidRDefault="009B1CA5" w:rsidP="009B1CA5">
      <w:pPr>
        <w:pStyle w:val="a5"/>
        <w:jc w:val="right"/>
        <w:rPr>
          <w:sz w:val="22"/>
          <w:szCs w:val="22"/>
        </w:rPr>
      </w:pPr>
    </w:p>
    <w:p w:rsidR="009B1CA5" w:rsidRDefault="009B1CA5" w:rsidP="009B1CA5">
      <w:pPr>
        <w:pStyle w:val="a5"/>
        <w:jc w:val="right"/>
        <w:rPr>
          <w:sz w:val="22"/>
          <w:szCs w:val="22"/>
        </w:rPr>
      </w:pPr>
    </w:p>
    <w:p w:rsidR="009B1CA5" w:rsidRDefault="009B1CA5" w:rsidP="009B1CA5">
      <w:pPr>
        <w:pStyle w:val="a5"/>
        <w:jc w:val="right"/>
        <w:rPr>
          <w:sz w:val="22"/>
          <w:szCs w:val="22"/>
        </w:rPr>
      </w:pPr>
    </w:p>
    <w:p w:rsidR="009B1CA5" w:rsidRDefault="009B1CA5" w:rsidP="009B1CA5">
      <w:pPr>
        <w:pStyle w:val="a5"/>
        <w:jc w:val="right"/>
        <w:rPr>
          <w:sz w:val="22"/>
          <w:szCs w:val="22"/>
        </w:rPr>
      </w:pPr>
    </w:p>
    <w:p w:rsidR="009B1CA5" w:rsidRDefault="009B1CA5" w:rsidP="009B1CA5">
      <w:pPr>
        <w:pStyle w:val="a5"/>
        <w:jc w:val="right"/>
        <w:rPr>
          <w:sz w:val="22"/>
          <w:szCs w:val="22"/>
        </w:rPr>
      </w:pPr>
    </w:p>
    <w:p w:rsidR="009B1CA5" w:rsidRDefault="009B1CA5" w:rsidP="009B1CA5">
      <w:pPr>
        <w:pStyle w:val="a5"/>
        <w:jc w:val="right"/>
        <w:rPr>
          <w:sz w:val="22"/>
          <w:szCs w:val="22"/>
        </w:rPr>
      </w:pPr>
    </w:p>
    <w:p w:rsidR="009B1CA5" w:rsidRDefault="009B1CA5" w:rsidP="009B1CA5">
      <w:pPr>
        <w:pStyle w:val="a5"/>
        <w:jc w:val="right"/>
        <w:rPr>
          <w:sz w:val="22"/>
          <w:szCs w:val="22"/>
        </w:rPr>
      </w:pPr>
    </w:p>
    <w:p w:rsidR="009B1CA5" w:rsidRDefault="009B1CA5" w:rsidP="009B1CA5">
      <w:pPr>
        <w:pStyle w:val="a5"/>
        <w:jc w:val="right"/>
        <w:rPr>
          <w:sz w:val="22"/>
          <w:szCs w:val="22"/>
        </w:rPr>
      </w:pPr>
    </w:p>
    <w:p w:rsidR="009B1CA5" w:rsidRDefault="009B1CA5" w:rsidP="009B1CA5">
      <w:pPr>
        <w:pStyle w:val="a5"/>
        <w:jc w:val="right"/>
        <w:rPr>
          <w:sz w:val="22"/>
          <w:szCs w:val="22"/>
        </w:rPr>
      </w:pPr>
    </w:p>
    <w:p w:rsidR="009B1CA5" w:rsidRDefault="009B1CA5" w:rsidP="009B1CA5">
      <w:pPr>
        <w:pStyle w:val="a5"/>
        <w:jc w:val="right"/>
        <w:rPr>
          <w:sz w:val="22"/>
          <w:szCs w:val="22"/>
        </w:rPr>
      </w:pPr>
    </w:p>
    <w:p w:rsidR="009B1CA5" w:rsidRDefault="009B1CA5" w:rsidP="009B1CA5">
      <w:pPr>
        <w:pStyle w:val="a5"/>
        <w:jc w:val="right"/>
        <w:rPr>
          <w:sz w:val="22"/>
          <w:szCs w:val="22"/>
        </w:rPr>
      </w:pPr>
    </w:p>
    <w:p w:rsidR="009B1CA5" w:rsidRDefault="009B1CA5" w:rsidP="009B1CA5">
      <w:pPr>
        <w:pStyle w:val="a5"/>
        <w:jc w:val="right"/>
        <w:rPr>
          <w:sz w:val="22"/>
          <w:szCs w:val="22"/>
        </w:rPr>
      </w:pPr>
    </w:p>
    <w:p w:rsidR="009B1CA5" w:rsidRDefault="009B1CA5" w:rsidP="009B1CA5">
      <w:pPr>
        <w:pStyle w:val="a5"/>
        <w:jc w:val="right"/>
        <w:rPr>
          <w:sz w:val="22"/>
          <w:szCs w:val="22"/>
        </w:rPr>
      </w:pPr>
    </w:p>
    <w:p w:rsidR="009B1CA5" w:rsidRDefault="009B1CA5" w:rsidP="009B1CA5">
      <w:pPr>
        <w:pStyle w:val="a5"/>
        <w:jc w:val="right"/>
        <w:rPr>
          <w:sz w:val="22"/>
          <w:szCs w:val="22"/>
        </w:rPr>
      </w:pPr>
    </w:p>
    <w:p w:rsidR="009B1CA5" w:rsidRDefault="009B1CA5" w:rsidP="009B1CA5">
      <w:pPr>
        <w:pStyle w:val="a5"/>
        <w:jc w:val="right"/>
        <w:rPr>
          <w:sz w:val="22"/>
          <w:szCs w:val="22"/>
        </w:rPr>
      </w:pPr>
    </w:p>
    <w:p w:rsidR="009B1CA5" w:rsidRDefault="009B1CA5" w:rsidP="009B1CA5">
      <w:pPr>
        <w:pStyle w:val="a5"/>
        <w:jc w:val="right"/>
        <w:rPr>
          <w:sz w:val="22"/>
          <w:szCs w:val="22"/>
        </w:rPr>
      </w:pPr>
    </w:p>
    <w:p w:rsidR="009B1CA5" w:rsidRDefault="009B1CA5" w:rsidP="009B1CA5">
      <w:pPr>
        <w:pStyle w:val="a5"/>
        <w:jc w:val="right"/>
        <w:rPr>
          <w:sz w:val="22"/>
          <w:szCs w:val="22"/>
        </w:rPr>
      </w:pPr>
    </w:p>
    <w:p w:rsidR="009B1CA5" w:rsidRDefault="009B1CA5" w:rsidP="009B1CA5">
      <w:pPr>
        <w:pStyle w:val="a5"/>
        <w:jc w:val="right"/>
        <w:rPr>
          <w:sz w:val="22"/>
          <w:szCs w:val="22"/>
        </w:rPr>
      </w:pPr>
    </w:p>
    <w:p w:rsidR="009B1CA5" w:rsidRDefault="009B1CA5" w:rsidP="009B1CA5">
      <w:pPr>
        <w:pStyle w:val="a5"/>
        <w:jc w:val="right"/>
        <w:rPr>
          <w:sz w:val="22"/>
          <w:szCs w:val="22"/>
        </w:rPr>
      </w:pPr>
    </w:p>
    <w:p w:rsidR="009B1CA5" w:rsidRDefault="009B1CA5" w:rsidP="009B1CA5">
      <w:pPr>
        <w:pStyle w:val="a5"/>
        <w:jc w:val="right"/>
        <w:rPr>
          <w:sz w:val="22"/>
          <w:szCs w:val="22"/>
        </w:rPr>
      </w:pPr>
    </w:p>
    <w:p w:rsidR="00DB7342" w:rsidRDefault="00DB7342" w:rsidP="009B1CA5">
      <w:pPr>
        <w:pStyle w:val="a5"/>
        <w:jc w:val="right"/>
        <w:rPr>
          <w:sz w:val="22"/>
          <w:szCs w:val="22"/>
        </w:rPr>
      </w:pPr>
    </w:p>
    <w:p w:rsidR="00DB7342" w:rsidRDefault="00DB7342" w:rsidP="009B1CA5">
      <w:pPr>
        <w:pStyle w:val="a5"/>
        <w:jc w:val="right"/>
        <w:rPr>
          <w:sz w:val="22"/>
          <w:szCs w:val="22"/>
        </w:rPr>
      </w:pPr>
    </w:p>
    <w:p w:rsidR="00DB7342" w:rsidRDefault="00DB7342" w:rsidP="009B1CA5">
      <w:pPr>
        <w:pStyle w:val="a5"/>
        <w:jc w:val="right"/>
        <w:rPr>
          <w:sz w:val="22"/>
          <w:szCs w:val="22"/>
        </w:rPr>
      </w:pPr>
    </w:p>
    <w:p w:rsidR="00DB7342" w:rsidRDefault="00DB7342" w:rsidP="009B1CA5">
      <w:pPr>
        <w:pStyle w:val="a5"/>
        <w:jc w:val="right"/>
        <w:rPr>
          <w:sz w:val="22"/>
          <w:szCs w:val="22"/>
        </w:rPr>
      </w:pPr>
    </w:p>
    <w:p w:rsidR="009B1CA5" w:rsidRDefault="009B1CA5" w:rsidP="009B1CA5">
      <w:pPr>
        <w:pStyle w:val="a5"/>
        <w:jc w:val="right"/>
        <w:rPr>
          <w:sz w:val="22"/>
          <w:szCs w:val="22"/>
        </w:rPr>
      </w:pPr>
    </w:p>
    <w:p w:rsidR="009B1CA5" w:rsidRDefault="009B1CA5" w:rsidP="009B1CA5">
      <w:pPr>
        <w:pStyle w:val="a5"/>
        <w:jc w:val="right"/>
        <w:rPr>
          <w:sz w:val="22"/>
          <w:szCs w:val="22"/>
        </w:rPr>
      </w:pPr>
    </w:p>
    <w:p w:rsidR="009B1CA5" w:rsidRDefault="009B1CA5" w:rsidP="009B1CA5">
      <w:pPr>
        <w:pStyle w:val="a5"/>
        <w:jc w:val="right"/>
        <w:rPr>
          <w:sz w:val="22"/>
          <w:szCs w:val="22"/>
        </w:rPr>
      </w:pPr>
    </w:p>
    <w:p w:rsidR="009B1CA5" w:rsidRPr="009B1CA5" w:rsidRDefault="009B1CA5" w:rsidP="009B1CA5">
      <w:pPr>
        <w:pStyle w:val="a5"/>
        <w:jc w:val="right"/>
        <w:rPr>
          <w:sz w:val="22"/>
          <w:szCs w:val="22"/>
        </w:rPr>
      </w:pPr>
      <w:r w:rsidRPr="009B1CA5">
        <w:rPr>
          <w:sz w:val="22"/>
          <w:szCs w:val="22"/>
        </w:rPr>
        <w:lastRenderedPageBreak/>
        <w:t>Приложение 2</w:t>
      </w:r>
    </w:p>
    <w:p w:rsidR="009B1CA5" w:rsidRPr="00C063EB" w:rsidRDefault="009B1CA5" w:rsidP="009B1CA5">
      <w:pPr>
        <w:jc w:val="center"/>
        <w:rPr>
          <w:b/>
          <w:sz w:val="28"/>
          <w:szCs w:val="28"/>
        </w:rPr>
      </w:pPr>
      <w:r w:rsidRPr="00C063EB">
        <w:rPr>
          <w:b/>
          <w:sz w:val="28"/>
          <w:szCs w:val="28"/>
        </w:rPr>
        <w:t>Экспертное заключение</w:t>
      </w:r>
    </w:p>
    <w:p w:rsidR="009B1CA5" w:rsidRDefault="009B1CA5" w:rsidP="009B1CA5"/>
    <w:p w:rsidR="009B1CA5" w:rsidRDefault="009B1CA5" w:rsidP="009B1CA5">
      <w:r>
        <w:t>На ЭОР ______________________________________________________________________</w:t>
      </w:r>
    </w:p>
    <w:p w:rsidR="009B1CA5" w:rsidRPr="00C063EB" w:rsidRDefault="009B1CA5" w:rsidP="009B1CA5">
      <w:pPr>
        <w:jc w:val="center"/>
        <w:rPr>
          <w:sz w:val="18"/>
          <w:szCs w:val="18"/>
        </w:rPr>
      </w:pPr>
      <w:r w:rsidRPr="00C063EB">
        <w:rPr>
          <w:sz w:val="18"/>
          <w:szCs w:val="18"/>
        </w:rPr>
        <w:t>Название ЭОР</w:t>
      </w:r>
    </w:p>
    <w:p w:rsidR="009B1CA5" w:rsidRDefault="009B1CA5" w:rsidP="009B1CA5">
      <w:r>
        <w:t>_____________________________________________________________________________,</w:t>
      </w:r>
    </w:p>
    <w:p w:rsidR="009B1CA5" w:rsidRDefault="009B1CA5" w:rsidP="009B1CA5"/>
    <w:p w:rsidR="009B1CA5" w:rsidRDefault="009B1CA5" w:rsidP="009B1CA5">
      <w:r>
        <w:t>разработчиком которого является ________________________________________________</w:t>
      </w:r>
    </w:p>
    <w:p w:rsidR="009B1CA5" w:rsidRDefault="009B1CA5" w:rsidP="009B1CA5"/>
    <w:p w:rsidR="009B1CA5" w:rsidRDefault="009B1CA5" w:rsidP="009B1CA5">
      <w:r>
        <w:t>_____________________________________________________________________________</w:t>
      </w:r>
    </w:p>
    <w:p w:rsidR="009B1CA5" w:rsidRDefault="009B1CA5" w:rsidP="009B1CA5"/>
    <w:p w:rsidR="009B1CA5" w:rsidRPr="007F79B5" w:rsidRDefault="009B1CA5" w:rsidP="009B1CA5">
      <w:pPr>
        <w:rPr>
          <w:b/>
        </w:rPr>
      </w:pPr>
      <w:r w:rsidRPr="007F79B5">
        <w:rPr>
          <w:b/>
        </w:rPr>
        <w:t>Содержательная экспертиза</w:t>
      </w:r>
    </w:p>
    <w:p w:rsidR="009B1CA5" w:rsidRDefault="009B1CA5" w:rsidP="009B1CA5"/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3963"/>
        <w:gridCol w:w="4965"/>
      </w:tblGrid>
      <w:tr w:rsidR="009B1CA5" w:rsidTr="00A0519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CA5" w:rsidRDefault="009B1CA5" w:rsidP="00A05195">
            <w:pPr>
              <w:pStyle w:val="a5"/>
              <w:ind w:left="0"/>
              <w:jc w:val="both"/>
            </w:pPr>
            <w:r>
              <w:t>№ п/п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CA5" w:rsidRDefault="009B1CA5" w:rsidP="00A05195">
            <w:pPr>
              <w:contextualSpacing/>
              <w:jc w:val="center"/>
            </w:pPr>
            <w:r>
              <w:t>Критерий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CA5" w:rsidRDefault="009B1CA5" w:rsidP="00A05195">
            <w:pPr>
              <w:contextualSpacing/>
              <w:jc w:val="center"/>
            </w:pPr>
            <w:r>
              <w:t>Заключение</w:t>
            </w:r>
          </w:p>
        </w:tc>
      </w:tr>
      <w:tr w:rsidR="009B1CA5" w:rsidTr="00A05195">
        <w:trPr>
          <w:trHeight w:val="32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CA5" w:rsidRDefault="009B1CA5" w:rsidP="009B1CA5">
            <w:pPr>
              <w:pStyle w:val="a5"/>
              <w:numPr>
                <w:ilvl w:val="0"/>
                <w:numId w:val="19"/>
              </w:numPr>
              <w:jc w:val="both"/>
            </w:pP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CA5" w:rsidRDefault="009B1CA5" w:rsidP="00A05195">
            <w:pPr>
              <w:contextualSpacing/>
            </w:pPr>
            <w:r>
              <w:t>Отсутствие содержательных и грамматических ошибок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CA5" w:rsidRDefault="009B1CA5" w:rsidP="00A05195">
            <w:pPr>
              <w:contextualSpacing/>
              <w:jc w:val="both"/>
            </w:pPr>
          </w:p>
        </w:tc>
      </w:tr>
      <w:tr w:rsidR="009B1CA5" w:rsidTr="00A05195">
        <w:trPr>
          <w:trHeight w:val="32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CA5" w:rsidRDefault="009B1CA5" w:rsidP="009B1CA5">
            <w:pPr>
              <w:pStyle w:val="a5"/>
              <w:numPr>
                <w:ilvl w:val="0"/>
                <w:numId w:val="19"/>
              </w:numPr>
              <w:jc w:val="both"/>
            </w:pP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CA5" w:rsidRDefault="009B1CA5" w:rsidP="00A05195">
            <w:pPr>
              <w:contextualSpacing/>
            </w:pPr>
            <w:r>
              <w:t>Соответствие современным научным представлениям в предметной области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CA5" w:rsidRDefault="009B1CA5" w:rsidP="00A05195"/>
        </w:tc>
      </w:tr>
      <w:tr w:rsidR="009B1CA5" w:rsidTr="00A0519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CA5" w:rsidRDefault="009B1CA5" w:rsidP="009B1CA5">
            <w:pPr>
              <w:pStyle w:val="a5"/>
              <w:numPr>
                <w:ilvl w:val="0"/>
                <w:numId w:val="19"/>
              </w:numPr>
              <w:jc w:val="both"/>
            </w:pP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CA5" w:rsidRDefault="009B1CA5" w:rsidP="009B1CA5">
            <w:pPr>
              <w:contextualSpacing/>
            </w:pPr>
            <w:r>
              <w:t>Соответствие учебного содержания требованиям ФГОС при необходимости примерной образовательной программе, детализирующей содержание ФГОС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CA5" w:rsidRDefault="009B1CA5" w:rsidP="00A05195">
            <w:pPr>
              <w:tabs>
                <w:tab w:val="num" w:pos="708"/>
              </w:tabs>
            </w:pPr>
          </w:p>
        </w:tc>
      </w:tr>
      <w:tr w:rsidR="009B1CA5" w:rsidTr="00A0519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CA5" w:rsidRDefault="009B1CA5" w:rsidP="009B1CA5">
            <w:pPr>
              <w:pStyle w:val="a5"/>
              <w:numPr>
                <w:ilvl w:val="0"/>
                <w:numId w:val="19"/>
              </w:numPr>
              <w:jc w:val="both"/>
            </w:pP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CA5" w:rsidRDefault="009B1CA5" w:rsidP="00A05195">
            <w:pPr>
              <w:contextualSpacing/>
            </w:pPr>
            <w:r>
              <w:t>Соответствие базовым ценностям социума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CA5" w:rsidRDefault="009B1CA5" w:rsidP="00A05195">
            <w:pPr>
              <w:contextualSpacing/>
              <w:jc w:val="both"/>
            </w:pPr>
          </w:p>
        </w:tc>
      </w:tr>
      <w:tr w:rsidR="009B1CA5" w:rsidTr="00A0519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CA5" w:rsidRDefault="009B1CA5" w:rsidP="009B1CA5">
            <w:pPr>
              <w:pStyle w:val="a5"/>
              <w:numPr>
                <w:ilvl w:val="0"/>
                <w:numId w:val="19"/>
              </w:numPr>
              <w:jc w:val="both"/>
            </w:pP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CA5" w:rsidRDefault="009B1CA5" w:rsidP="00A05195">
            <w:pPr>
              <w:contextualSpacing/>
            </w:pPr>
            <w:r>
              <w:t>Расширение функционала самостоятельной работы за счет активно-деятельностного обучения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CA5" w:rsidRDefault="009B1CA5" w:rsidP="00A05195"/>
        </w:tc>
      </w:tr>
      <w:tr w:rsidR="009B1CA5" w:rsidTr="00A0519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CA5" w:rsidRDefault="009B1CA5" w:rsidP="009B1CA5">
            <w:pPr>
              <w:pStyle w:val="a5"/>
              <w:numPr>
                <w:ilvl w:val="0"/>
                <w:numId w:val="19"/>
              </w:numPr>
              <w:jc w:val="both"/>
            </w:pP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CA5" w:rsidRDefault="009B1CA5" w:rsidP="00A05195">
            <w:pPr>
              <w:contextualSpacing/>
            </w:pPr>
            <w:r>
              <w:t>Развитие практических навыков, умений и компетенций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CA5" w:rsidRDefault="009B1CA5" w:rsidP="00A05195">
            <w:pPr>
              <w:pStyle w:val="a5"/>
              <w:ind w:left="0"/>
              <w:jc w:val="both"/>
            </w:pPr>
          </w:p>
        </w:tc>
      </w:tr>
    </w:tbl>
    <w:p w:rsidR="009B1CA5" w:rsidRDefault="009B1CA5" w:rsidP="009B1CA5">
      <w:pPr>
        <w:pStyle w:val="a8"/>
        <w:spacing w:after="0"/>
      </w:pPr>
    </w:p>
    <w:p w:rsidR="009B1CA5" w:rsidRPr="007F79B5" w:rsidRDefault="009B1CA5" w:rsidP="009B1CA5">
      <w:pPr>
        <w:pStyle w:val="a8"/>
        <w:spacing w:after="0"/>
        <w:ind w:left="0"/>
        <w:rPr>
          <w:b/>
        </w:rPr>
      </w:pPr>
      <w:r w:rsidRPr="007F79B5">
        <w:rPr>
          <w:b/>
        </w:rPr>
        <w:t>Техническая экспертиза</w:t>
      </w:r>
    </w:p>
    <w:p w:rsidR="009B1CA5" w:rsidRDefault="009B1CA5" w:rsidP="009B1CA5">
      <w:pPr>
        <w:pStyle w:val="a8"/>
        <w:spacing w:after="0"/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3963"/>
        <w:gridCol w:w="5103"/>
      </w:tblGrid>
      <w:tr w:rsidR="009B1CA5" w:rsidTr="00A0519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CA5" w:rsidRDefault="009B1CA5" w:rsidP="00A05195">
            <w:pPr>
              <w:pStyle w:val="a5"/>
              <w:ind w:left="0"/>
              <w:jc w:val="both"/>
            </w:pPr>
            <w:r>
              <w:t>№ п/п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CA5" w:rsidRDefault="009B1CA5" w:rsidP="00A05195">
            <w:pPr>
              <w:contextualSpacing/>
              <w:jc w:val="center"/>
            </w:pPr>
            <w:r>
              <w:t>Критерий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CA5" w:rsidRDefault="009B1CA5" w:rsidP="00A05195">
            <w:pPr>
              <w:contextualSpacing/>
              <w:jc w:val="center"/>
            </w:pPr>
            <w:r>
              <w:t>Заключение</w:t>
            </w:r>
          </w:p>
        </w:tc>
      </w:tr>
      <w:tr w:rsidR="009B1CA5" w:rsidTr="00A05195">
        <w:trPr>
          <w:trHeight w:val="32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CA5" w:rsidRDefault="009B1CA5" w:rsidP="009B1CA5">
            <w:pPr>
              <w:pStyle w:val="a5"/>
              <w:numPr>
                <w:ilvl w:val="0"/>
                <w:numId w:val="20"/>
              </w:numPr>
              <w:jc w:val="both"/>
            </w:pP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CA5" w:rsidRPr="00822623" w:rsidRDefault="009B1CA5" w:rsidP="00A05195">
            <w:pPr>
              <w:contextualSpacing/>
              <w:jc w:val="both"/>
            </w:pPr>
            <w:r w:rsidRPr="00822623">
              <w:rPr>
                <w:bCs/>
                <w:color w:val="000000"/>
              </w:rPr>
              <w:t>Функциональная работоспособность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CA5" w:rsidRDefault="009B1CA5" w:rsidP="00A05195">
            <w:pPr>
              <w:contextualSpacing/>
              <w:jc w:val="both"/>
            </w:pPr>
          </w:p>
        </w:tc>
      </w:tr>
      <w:tr w:rsidR="009B1CA5" w:rsidTr="00A05195">
        <w:trPr>
          <w:trHeight w:val="32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CA5" w:rsidRDefault="009B1CA5" w:rsidP="009B1CA5">
            <w:pPr>
              <w:pStyle w:val="a5"/>
              <w:numPr>
                <w:ilvl w:val="0"/>
                <w:numId w:val="20"/>
              </w:numPr>
              <w:jc w:val="both"/>
            </w:pP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CA5" w:rsidRPr="00822623" w:rsidRDefault="009B1CA5" w:rsidP="00A05195">
            <w:pPr>
              <w:contextualSpacing/>
              <w:jc w:val="both"/>
              <w:rPr>
                <w:b/>
              </w:rPr>
            </w:pPr>
            <w:r w:rsidRPr="00822623">
              <w:rPr>
                <w:rStyle w:val="a7"/>
                <w:b w:val="0"/>
                <w:color w:val="000000"/>
              </w:rPr>
              <w:t>Соблюдение и оформление авторского права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CA5" w:rsidRPr="00913257" w:rsidRDefault="009B1CA5" w:rsidP="00A05195">
            <w:pPr>
              <w:ind w:left="40"/>
            </w:pPr>
          </w:p>
        </w:tc>
      </w:tr>
      <w:tr w:rsidR="009B1CA5" w:rsidTr="00A0519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CA5" w:rsidRDefault="009B1CA5" w:rsidP="009B1CA5">
            <w:pPr>
              <w:pStyle w:val="a5"/>
              <w:numPr>
                <w:ilvl w:val="0"/>
                <w:numId w:val="20"/>
              </w:numPr>
              <w:jc w:val="both"/>
            </w:pP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CA5" w:rsidRDefault="009B1CA5" w:rsidP="00A05195">
            <w:pPr>
              <w:contextualSpacing/>
              <w:jc w:val="both"/>
            </w:pPr>
            <w:r>
              <w:t>Оформление ЭОР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CA5" w:rsidRDefault="009B1CA5" w:rsidP="00A05195">
            <w:pPr>
              <w:tabs>
                <w:tab w:val="num" w:pos="708"/>
              </w:tabs>
              <w:ind w:left="40"/>
            </w:pPr>
          </w:p>
        </w:tc>
      </w:tr>
    </w:tbl>
    <w:p w:rsidR="009B1CA5" w:rsidRDefault="009B1CA5" w:rsidP="009B1CA5">
      <w:pPr>
        <w:pStyle w:val="a8"/>
        <w:spacing w:after="0"/>
        <w:ind w:left="0"/>
      </w:pPr>
    </w:p>
    <w:p w:rsidR="009B1CA5" w:rsidRDefault="009B1CA5" w:rsidP="009B1CA5">
      <w:pPr>
        <w:pStyle w:val="a8"/>
        <w:spacing w:after="0"/>
        <w:ind w:left="0"/>
        <w:rPr>
          <w:b/>
        </w:rPr>
      </w:pPr>
    </w:p>
    <w:p w:rsidR="009B1CA5" w:rsidRPr="007F79B5" w:rsidRDefault="009B1CA5" w:rsidP="009B1CA5">
      <w:pPr>
        <w:pStyle w:val="a8"/>
        <w:spacing w:after="0"/>
        <w:ind w:left="0"/>
        <w:rPr>
          <w:b/>
        </w:rPr>
      </w:pPr>
      <w:r w:rsidRPr="007F79B5">
        <w:rPr>
          <w:b/>
        </w:rPr>
        <w:t>Дизайн-эргономическая экспертиза</w:t>
      </w:r>
    </w:p>
    <w:p w:rsidR="009B1CA5" w:rsidRDefault="009B1CA5" w:rsidP="009B1CA5">
      <w:pPr>
        <w:pStyle w:val="a8"/>
        <w:spacing w:after="0"/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3963"/>
        <w:gridCol w:w="5103"/>
      </w:tblGrid>
      <w:tr w:rsidR="009B1CA5" w:rsidTr="00A0519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CA5" w:rsidRDefault="009B1CA5" w:rsidP="00A05195">
            <w:pPr>
              <w:pStyle w:val="a5"/>
              <w:ind w:left="0"/>
              <w:jc w:val="both"/>
            </w:pPr>
            <w:r>
              <w:t>№ п/п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CA5" w:rsidRDefault="009B1CA5" w:rsidP="00A05195">
            <w:pPr>
              <w:contextualSpacing/>
              <w:jc w:val="center"/>
            </w:pPr>
            <w:r>
              <w:t>Критерий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CA5" w:rsidRDefault="009B1CA5" w:rsidP="00A05195">
            <w:pPr>
              <w:contextualSpacing/>
              <w:jc w:val="center"/>
            </w:pPr>
            <w:r>
              <w:t>Заключение</w:t>
            </w:r>
          </w:p>
        </w:tc>
      </w:tr>
      <w:tr w:rsidR="009B1CA5" w:rsidTr="00A05195">
        <w:trPr>
          <w:trHeight w:val="32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CA5" w:rsidRDefault="009B1CA5" w:rsidP="009B1CA5">
            <w:pPr>
              <w:pStyle w:val="a5"/>
              <w:numPr>
                <w:ilvl w:val="0"/>
                <w:numId w:val="21"/>
              </w:numPr>
              <w:jc w:val="both"/>
            </w:pP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CA5" w:rsidRPr="00513F37" w:rsidRDefault="009B1CA5" w:rsidP="00A05195">
            <w:pPr>
              <w:contextualSpacing/>
              <w:jc w:val="both"/>
              <w:rPr>
                <w:b/>
              </w:rPr>
            </w:pPr>
            <w:r w:rsidRPr="00513F37">
              <w:rPr>
                <w:rStyle w:val="a7"/>
                <w:b w:val="0"/>
                <w:color w:val="000000"/>
              </w:rPr>
              <w:t>Соблюдение требований к характеристикам интерфейса и навигации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CA5" w:rsidRDefault="009B1CA5" w:rsidP="00A05195">
            <w:pPr>
              <w:contextualSpacing/>
              <w:jc w:val="both"/>
            </w:pPr>
          </w:p>
        </w:tc>
      </w:tr>
      <w:tr w:rsidR="009B1CA5" w:rsidTr="00A05195">
        <w:trPr>
          <w:trHeight w:val="32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CA5" w:rsidRDefault="009B1CA5" w:rsidP="009B1CA5">
            <w:pPr>
              <w:pStyle w:val="a5"/>
              <w:numPr>
                <w:ilvl w:val="0"/>
                <w:numId w:val="21"/>
              </w:numPr>
              <w:jc w:val="both"/>
            </w:pP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CA5" w:rsidRPr="00513F37" w:rsidRDefault="009B1CA5" w:rsidP="00A05195">
            <w:pPr>
              <w:contextualSpacing/>
              <w:jc w:val="both"/>
              <w:rPr>
                <w:b/>
              </w:rPr>
            </w:pPr>
            <w:r w:rsidRPr="00513F37">
              <w:rPr>
                <w:rStyle w:val="a7"/>
                <w:b w:val="0"/>
                <w:color w:val="000000"/>
              </w:rPr>
              <w:t xml:space="preserve">Соблюдение требований к </w:t>
            </w:r>
            <w:r w:rsidRPr="00513F37">
              <w:rPr>
                <w:rStyle w:val="a7"/>
                <w:b w:val="0"/>
                <w:color w:val="000000"/>
              </w:rPr>
              <w:lastRenderedPageBreak/>
              <w:t>оформлению страницы (слайда, экрана) ЭОР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CA5" w:rsidRPr="00525FEE" w:rsidRDefault="009B1CA5" w:rsidP="00A05195">
            <w:pPr>
              <w:ind w:left="40"/>
            </w:pPr>
          </w:p>
        </w:tc>
      </w:tr>
      <w:tr w:rsidR="009B1CA5" w:rsidTr="00A0519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CA5" w:rsidRDefault="009B1CA5" w:rsidP="009B1CA5">
            <w:pPr>
              <w:pStyle w:val="a5"/>
              <w:numPr>
                <w:ilvl w:val="0"/>
                <w:numId w:val="21"/>
              </w:numPr>
              <w:jc w:val="both"/>
            </w:pP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CA5" w:rsidRDefault="009B1CA5" w:rsidP="00A05195">
            <w:pPr>
              <w:contextualSpacing/>
              <w:jc w:val="both"/>
            </w:pPr>
            <w:r w:rsidRPr="00513F37">
              <w:rPr>
                <w:rStyle w:val="a7"/>
                <w:b w:val="0"/>
                <w:color w:val="000000"/>
              </w:rPr>
              <w:t>Соблюдение требований</w:t>
            </w:r>
            <w:r>
              <w:rPr>
                <w:rStyle w:val="a7"/>
                <w:b w:val="0"/>
                <w:color w:val="000000"/>
              </w:rPr>
              <w:t xml:space="preserve"> к оформлению текстового материала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CA5" w:rsidRDefault="009B1CA5" w:rsidP="00A05195">
            <w:pPr>
              <w:tabs>
                <w:tab w:val="num" w:pos="708"/>
              </w:tabs>
              <w:ind w:left="40"/>
            </w:pPr>
          </w:p>
        </w:tc>
      </w:tr>
      <w:tr w:rsidR="009B1CA5" w:rsidTr="00A0519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CA5" w:rsidRDefault="009B1CA5" w:rsidP="009B1CA5">
            <w:pPr>
              <w:pStyle w:val="a5"/>
              <w:numPr>
                <w:ilvl w:val="0"/>
                <w:numId w:val="21"/>
              </w:numPr>
              <w:jc w:val="both"/>
            </w:pP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CA5" w:rsidRDefault="009B1CA5" w:rsidP="00A05195">
            <w:pPr>
              <w:contextualSpacing/>
            </w:pPr>
            <w:r w:rsidRPr="00513F37">
              <w:rPr>
                <w:rStyle w:val="a7"/>
                <w:b w:val="0"/>
                <w:color w:val="000000"/>
              </w:rPr>
              <w:t>Соблюдение требований</w:t>
            </w:r>
            <w:r>
              <w:rPr>
                <w:rStyle w:val="a7"/>
                <w:b w:val="0"/>
                <w:color w:val="000000"/>
              </w:rPr>
              <w:t xml:space="preserve"> к характеристикам визуальной среды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CA5" w:rsidRDefault="009B1CA5" w:rsidP="00A05195">
            <w:pPr>
              <w:contextualSpacing/>
              <w:jc w:val="both"/>
            </w:pPr>
          </w:p>
        </w:tc>
      </w:tr>
      <w:tr w:rsidR="009B1CA5" w:rsidTr="00A0519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CA5" w:rsidRDefault="009B1CA5" w:rsidP="009B1CA5">
            <w:pPr>
              <w:pStyle w:val="a5"/>
              <w:numPr>
                <w:ilvl w:val="0"/>
                <w:numId w:val="21"/>
              </w:numPr>
              <w:jc w:val="both"/>
            </w:pP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CA5" w:rsidRPr="00513F37" w:rsidRDefault="009B1CA5" w:rsidP="00A05195">
            <w:pPr>
              <w:contextualSpacing/>
              <w:rPr>
                <w:rStyle w:val="a7"/>
                <w:b w:val="0"/>
                <w:color w:val="000000"/>
              </w:rPr>
            </w:pPr>
            <w:r>
              <w:rPr>
                <w:rStyle w:val="a7"/>
                <w:b w:val="0"/>
                <w:color w:val="000000"/>
              </w:rPr>
              <w:t>Обоснованность применения мультимедиа компонентов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CA5" w:rsidRDefault="009B1CA5" w:rsidP="00A05195"/>
        </w:tc>
      </w:tr>
    </w:tbl>
    <w:p w:rsidR="009B1CA5" w:rsidRDefault="009B1CA5" w:rsidP="009B1CA5">
      <w:pPr>
        <w:pStyle w:val="Iauiue1"/>
        <w:tabs>
          <w:tab w:val="left" w:pos="6310"/>
        </w:tabs>
        <w:jc w:val="both"/>
        <w:rPr>
          <w:sz w:val="24"/>
          <w:szCs w:val="24"/>
        </w:rPr>
      </w:pPr>
    </w:p>
    <w:p w:rsidR="009B1CA5" w:rsidRDefault="009B1CA5" w:rsidP="009B1CA5">
      <w:pPr>
        <w:pStyle w:val="Iauiue1"/>
        <w:tabs>
          <w:tab w:val="left" w:pos="6310"/>
        </w:tabs>
        <w:jc w:val="both"/>
        <w:rPr>
          <w:sz w:val="24"/>
          <w:szCs w:val="24"/>
        </w:rPr>
      </w:pPr>
    </w:p>
    <w:p w:rsidR="009B1CA5" w:rsidRDefault="009B1CA5" w:rsidP="009B1CA5">
      <w:pPr>
        <w:pStyle w:val="Iauiue1"/>
        <w:tabs>
          <w:tab w:val="left" w:pos="631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Предъявленный ЭОР ______________________________</w:t>
      </w:r>
      <w:r w:rsidRPr="006537D7">
        <w:t xml:space="preserve"> </w:t>
      </w:r>
      <w:r w:rsidRPr="006537D7">
        <w:rPr>
          <w:sz w:val="24"/>
          <w:szCs w:val="24"/>
        </w:rPr>
        <w:t>Положению об электр</w:t>
      </w:r>
      <w:r>
        <w:rPr>
          <w:sz w:val="24"/>
          <w:szCs w:val="24"/>
        </w:rPr>
        <w:t>онных образовательных ресурсах ГБ</w:t>
      </w:r>
      <w:r w:rsidRPr="006537D7">
        <w:rPr>
          <w:sz w:val="24"/>
          <w:szCs w:val="24"/>
        </w:rPr>
        <w:t xml:space="preserve">ОУ СОШ № </w:t>
      </w:r>
      <w:r>
        <w:rPr>
          <w:sz w:val="24"/>
          <w:szCs w:val="24"/>
        </w:rPr>
        <w:t>172.</w:t>
      </w:r>
    </w:p>
    <w:p w:rsidR="009B1CA5" w:rsidRDefault="009B1CA5" w:rsidP="009B1CA5">
      <w:pPr>
        <w:pStyle w:val="Iauiue1"/>
        <w:tabs>
          <w:tab w:val="left" w:pos="6310"/>
        </w:tabs>
        <w:ind w:firstLine="720"/>
        <w:jc w:val="both"/>
        <w:rPr>
          <w:sz w:val="24"/>
          <w:szCs w:val="24"/>
        </w:rPr>
      </w:pPr>
    </w:p>
    <w:p w:rsidR="009B1CA5" w:rsidRDefault="009B1CA5" w:rsidP="009B1CA5">
      <w:pPr>
        <w:pStyle w:val="Iauiue1"/>
        <w:tabs>
          <w:tab w:val="left" w:pos="631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МО учителей ________________________ рекомендует ________________________</w:t>
      </w:r>
    </w:p>
    <w:p w:rsidR="009B1CA5" w:rsidRDefault="009B1CA5" w:rsidP="009B1CA5">
      <w:pPr>
        <w:rPr>
          <w:sz w:val="20"/>
          <w:szCs w:val="20"/>
        </w:rPr>
      </w:pPr>
      <w:r>
        <w:t>_____________________________________________________________</w:t>
      </w:r>
    </w:p>
    <w:p w:rsidR="009B1CA5" w:rsidRDefault="009B1CA5" w:rsidP="009B1CA5">
      <w:pPr>
        <w:pStyle w:val="Iauiue1"/>
        <w:tabs>
          <w:tab w:val="left" w:pos="6310"/>
        </w:tabs>
        <w:ind w:firstLine="720"/>
        <w:rPr>
          <w:sz w:val="24"/>
          <w:szCs w:val="24"/>
        </w:rPr>
      </w:pPr>
    </w:p>
    <w:p w:rsidR="009B1CA5" w:rsidRDefault="009B1CA5" w:rsidP="009B1CA5">
      <w:pPr>
        <w:pStyle w:val="Iauiue1"/>
        <w:tabs>
          <w:tab w:val="left" w:pos="6310"/>
        </w:tabs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Протокол заседания МО учителей ___________________________ </w:t>
      </w:r>
    </w:p>
    <w:p w:rsidR="009B1CA5" w:rsidRDefault="009B1CA5" w:rsidP="009B1CA5">
      <w:pPr>
        <w:pStyle w:val="Iauiue1"/>
        <w:tabs>
          <w:tab w:val="left" w:pos="6310"/>
        </w:tabs>
        <w:ind w:firstLine="720"/>
        <w:rPr>
          <w:sz w:val="24"/>
          <w:szCs w:val="24"/>
        </w:rPr>
      </w:pPr>
      <w:r>
        <w:rPr>
          <w:sz w:val="24"/>
          <w:szCs w:val="24"/>
        </w:rPr>
        <w:t>№ ___ от «___» ___________201_ г.</w:t>
      </w:r>
    </w:p>
    <w:p w:rsidR="009B1CA5" w:rsidRPr="006537D7" w:rsidRDefault="009B1CA5" w:rsidP="009B1CA5">
      <w:pPr>
        <w:pStyle w:val="Iauiue1"/>
        <w:tabs>
          <w:tab w:val="left" w:pos="6310"/>
        </w:tabs>
        <w:jc w:val="both"/>
        <w:rPr>
          <w:sz w:val="24"/>
          <w:szCs w:val="24"/>
        </w:rPr>
      </w:pPr>
    </w:p>
    <w:p w:rsidR="009B1CA5" w:rsidRDefault="009B1CA5" w:rsidP="009B1CA5">
      <w:pPr>
        <w:pStyle w:val="Iauiue1"/>
        <w:tabs>
          <w:tab w:val="left" w:pos="6310"/>
        </w:tabs>
        <w:jc w:val="both"/>
        <w:rPr>
          <w:sz w:val="24"/>
          <w:szCs w:val="24"/>
        </w:rPr>
      </w:pPr>
    </w:p>
    <w:p w:rsidR="009B1CA5" w:rsidRDefault="009B1CA5" w:rsidP="009B1CA5">
      <w:pPr>
        <w:pStyle w:val="Iauiue1"/>
        <w:tabs>
          <w:tab w:val="left" w:pos="6310"/>
        </w:tabs>
        <w:ind w:left="550" w:hanging="550"/>
        <w:rPr>
          <w:sz w:val="24"/>
          <w:szCs w:val="24"/>
        </w:rPr>
      </w:pPr>
      <w:r>
        <w:rPr>
          <w:sz w:val="24"/>
          <w:szCs w:val="24"/>
        </w:rPr>
        <w:t>Руководитель МО учителей</w:t>
      </w:r>
    </w:p>
    <w:p w:rsidR="009B1CA5" w:rsidRPr="00EF61B0" w:rsidRDefault="009B1CA5" w:rsidP="009B1CA5">
      <w:pPr>
        <w:pStyle w:val="Iauiue1"/>
        <w:tabs>
          <w:tab w:val="left" w:pos="6310"/>
        </w:tabs>
        <w:ind w:left="550" w:hanging="550"/>
        <w:rPr>
          <w:sz w:val="24"/>
          <w:szCs w:val="24"/>
        </w:rPr>
      </w:pPr>
      <w:r>
        <w:rPr>
          <w:sz w:val="24"/>
          <w:szCs w:val="24"/>
        </w:rPr>
        <w:t xml:space="preserve">________________________              </w:t>
      </w:r>
      <w:r w:rsidRPr="00EF61B0">
        <w:rPr>
          <w:sz w:val="24"/>
          <w:szCs w:val="24"/>
        </w:rPr>
        <w:t xml:space="preserve">______________________  /__________________/ </w:t>
      </w:r>
    </w:p>
    <w:p w:rsidR="009B1CA5" w:rsidRPr="00EF61B0" w:rsidRDefault="009B1CA5" w:rsidP="009B1CA5">
      <w:pPr>
        <w:pStyle w:val="Iauiue1"/>
        <w:tabs>
          <w:tab w:val="left" w:pos="6310"/>
        </w:tabs>
        <w:ind w:left="550" w:hanging="550"/>
        <w:rPr>
          <w:i/>
          <w:sz w:val="24"/>
          <w:szCs w:val="24"/>
        </w:rPr>
      </w:pPr>
      <w:r w:rsidRPr="00EF61B0">
        <w:rPr>
          <w:i/>
          <w:sz w:val="24"/>
          <w:szCs w:val="24"/>
        </w:rPr>
        <w:t xml:space="preserve">                                                           </w:t>
      </w:r>
      <w:r>
        <w:rPr>
          <w:i/>
          <w:sz w:val="24"/>
          <w:szCs w:val="24"/>
        </w:rPr>
        <w:t xml:space="preserve">            </w:t>
      </w:r>
      <w:r w:rsidRPr="00EF61B0">
        <w:rPr>
          <w:i/>
          <w:sz w:val="24"/>
          <w:szCs w:val="24"/>
        </w:rPr>
        <w:t xml:space="preserve">     Подпись                 Расшифровка подписи</w:t>
      </w:r>
    </w:p>
    <w:p w:rsidR="009B1CA5" w:rsidRDefault="009B1CA5" w:rsidP="009B1CA5">
      <w:pPr>
        <w:pStyle w:val="a5"/>
        <w:jc w:val="right"/>
      </w:pPr>
      <w:bookmarkStart w:id="8" w:name="_Toc286629221"/>
    </w:p>
    <w:p w:rsidR="009B1CA5" w:rsidRDefault="009B1CA5" w:rsidP="009B1CA5">
      <w:pPr>
        <w:pStyle w:val="a5"/>
        <w:jc w:val="right"/>
      </w:pPr>
    </w:p>
    <w:p w:rsidR="009B1CA5" w:rsidRDefault="009B1CA5" w:rsidP="009B1CA5">
      <w:pPr>
        <w:pStyle w:val="a5"/>
        <w:jc w:val="right"/>
      </w:pPr>
    </w:p>
    <w:p w:rsidR="009B1CA5" w:rsidRDefault="009B1CA5" w:rsidP="009B1CA5">
      <w:pPr>
        <w:pStyle w:val="a5"/>
        <w:jc w:val="right"/>
      </w:pPr>
    </w:p>
    <w:p w:rsidR="009B1CA5" w:rsidRDefault="009B1CA5" w:rsidP="009B1CA5">
      <w:pPr>
        <w:pStyle w:val="a5"/>
        <w:jc w:val="right"/>
      </w:pPr>
    </w:p>
    <w:p w:rsidR="009B1CA5" w:rsidRDefault="009B1CA5" w:rsidP="009B1CA5">
      <w:pPr>
        <w:pStyle w:val="a5"/>
        <w:jc w:val="right"/>
      </w:pPr>
    </w:p>
    <w:p w:rsidR="009B1CA5" w:rsidRDefault="009B1CA5" w:rsidP="009B1CA5">
      <w:pPr>
        <w:pStyle w:val="a5"/>
        <w:jc w:val="right"/>
      </w:pPr>
    </w:p>
    <w:p w:rsidR="009B1CA5" w:rsidRDefault="009B1CA5" w:rsidP="009B1CA5">
      <w:pPr>
        <w:pStyle w:val="a5"/>
        <w:jc w:val="right"/>
      </w:pPr>
    </w:p>
    <w:p w:rsidR="009B1CA5" w:rsidRDefault="009B1CA5" w:rsidP="009B1CA5">
      <w:pPr>
        <w:pStyle w:val="a5"/>
        <w:jc w:val="right"/>
      </w:pPr>
    </w:p>
    <w:p w:rsidR="009B1CA5" w:rsidRDefault="009B1CA5" w:rsidP="009B1CA5">
      <w:pPr>
        <w:pStyle w:val="a5"/>
        <w:jc w:val="right"/>
      </w:pPr>
    </w:p>
    <w:p w:rsidR="009B1CA5" w:rsidRDefault="009B1CA5" w:rsidP="009B1CA5">
      <w:pPr>
        <w:pStyle w:val="a5"/>
        <w:jc w:val="right"/>
      </w:pPr>
    </w:p>
    <w:p w:rsidR="009B1CA5" w:rsidRDefault="009B1CA5" w:rsidP="009B1CA5">
      <w:pPr>
        <w:pStyle w:val="a5"/>
        <w:jc w:val="right"/>
      </w:pPr>
    </w:p>
    <w:p w:rsidR="009B1CA5" w:rsidRDefault="009B1CA5" w:rsidP="009B1CA5">
      <w:pPr>
        <w:pStyle w:val="a5"/>
        <w:jc w:val="right"/>
      </w:pPr>
    </w:p>
    <w:p w:rsidR="009B1CA5" w:rsidRDefault="009B1CA5" w:rsidP="009B1CA5">
      <w:pPr>
        <w:pStyle w:val="a5"/>
        <w:jc w:val="right"/>
      </w:pPr>
    </w:p>
    <w:p w:rsidR="009B1CA5" w:rsidRDefault="009B1CA5" w:rsidP="009B1CA5">
      <w:pPr>
        <w:pStyle w:val="a5"/>
        <w:jc w:val="right"/>
      </w:pPr>
    </w:p>
    <w:p w:rsidR="009B1CA5" w:rsidRDefault="009B1CA5" w:rsidP="009B1CA5">
      <w:pPr>
        <w:pStyle w:val="a5"/>
        <w:jc w:val="right"/>
      </w:pPr>
    </w:p>
    <w:p w:rsidR="009B1CA5" w:rsidRDefault="009B1CA5" w:rsidP="009B1CA5">
      <w:pPr>
        <w:pStyle w:val="a5"/>
        <w:jc w:val="right"/>
      </w:pPr>
    </w:p>
    <w:p w:rsidR="009B1CA5" w:rsidRDefault="009B1CA5" w:rsidP="009B1CA5">
      <w:pPr>
        <w:pStyle w:val="a5"/>
        <w:jc w:val="right"/>
      </w:pPr>
    </w:p>
    <w:p w:rsidR="009B1CA5" w:rsidRDefault="009B1CA5" w:rsidP="009B1CA5">
      <w:pPr>
        <w:pStyle w:val="a5"/>
        <w:jc w:val="right"/>
      </w:pPr>
    </w:p>
    <w:p w:rsidR="009B1CA5" w:rsidRDefault="009B1CA5" w:rsidP="009B1CA5">
      <w:pPr>
        <w:pStyle w:val="a5"/>
        <w:jc w:val="right"/>
      </w:pPr>
    </w:p>
    <w:p w:rsidR="009B1CA5" w:rsidRDefault="009B1CA5" w:rsidP="009B1CA5">
      <w:pPr>
        <w:pStyle w:val="a5"/>
        <w:jc w:val="right"/>
      </w:pPr>
    </w:p>
    <w:p w:rsidR="009B1CA5" w:rsidRDefault="009B1CA5" w:rsidP="009B1CA5">
      <w:pPr>
        <w:pStyle w:val="a5"/>
        <w:jc w:val="right"/>
      </w:pPr>
    </w:p>
    <w:p w:rsidR="009B1CA5" w:rsidRDefault="009B1CA5" w:rsidP="009B1CA5">
      <w:pPr>
        <w:pStyle w:val="a5"/>
        <w:jc w:val="right"/>
      </w:pPr>
    </w:p>
    <w:p w:rsidR="009B1CA5" w:rsidRDefault="009B1CA5" w:rsidP="009B1CA5">
      <w:pPr>
        <w:pStyle w:val="a5"/>
        <w:jc w:val="right"/>
      </w:pPr>
    </w:p>
    <w:p w:rsidR="009B1CA5" w:rsidRDefault="009B1CA5" w:rsidP="009B1CA5">
      <w:pPr>
        <w:pStyle w:val="a5"/>
        <w:jc w:val="right"/>
      </w:pPr>
    </w:p>
    <w:p w:rsidR="009B1CA5" w:rsidRDefault="009B1CA5" w:rsidP="009B1CA5">
      <w:pPr>
        <w:pStyle w:val="a5"/>
        <w:jc w:val="right"/>
      </w:pPr>
    </w:p>
    <w:p w:rsidR="009B1CA5" w:rsidRDefault="009B1CA5" w:rsidP="009B1CA5">
      <w:pPr>
        <w:pStyle w:val="a5"/>
        <w:jc w:val="right"/>
      </w:pPr>
    </w:p>
    <w:p w:rsidR="009B1CA5" w:rsidRDefault="009B1CA5" w:rsidP="009B1CA5">
      <w:pPr>
        <w:pStyle w:val="a5"/>
        <w:jc w:val="right"/>
      </w:pPr>
    </w:p>
    <w:p w:rsidR="009B1CA5" w:rsidRDefault="009B1CA5" w:rsidP="009B1CA5">
      <w:pPr>
        <w:pStyle w:val="a5"/>
        <w:jc w:val="right"/>
      </w:pPr>
    </w:p>
    <w:p w:rsidR="009B1CA5" w:rsidRPr="00917DC4" w:rsidRDefault="009B1CA5" w:rsidP="009B1CA5">
      <w:pPr>
        <w:pStyle w:val="a5"/>
        <w:jc w:val="right"/>
      </w:pPr>
      <w:r w:rsidRPr="00917DC4">
        <w:lastRenderedPageBreak/>
        <w:t xml:space="preserve">Приложение </w:t>
      </w:r>
      <w:bookmarkEnd w:id="8"/>
      <w:r>
        <w:t>3</w:t>
      </w:r>
    </w:p>
    <w:p w:rsidR="009B1CA5" w:rsidRDefault="009B1CA5" w:rsidP="009B1CA5">
      <w:pPr>
        <w:rPr>
          <w:b/>
        </w:rPr>
      </w:pPr>
    </w:p>
    <w:p w:rsidR="009B1CA5" w:rsidRPr="007F79B5" w:rsidRDefault="009B1CA5" w:rsidP="009B1CA5">
      <w:pPr>
        <w:rPr>
          <w:b/>
        </w:rPr>
      </w:pPr>
      <w:r w:rsidRPr="007F79B5">
        <w:rPr>
          <w:b/>
        </w:rPr>
        <w:t>Содержательная экспертиза</w:t>
      </w:r>
    </w:p>
    <w:p w:rsidR="009B1CA5" w:rsidRDefault="009B1CA5" w:rsidP="009B1CA5"/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3821"/>
        <w:gridCol w:w="5245"/>
      </w:tblGrid>
      <w:tr w:rsidR="009B1CA5" w:rsidTr="00A0519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CA5" w:rsidRDefault="009B1CA5" w:rsidP="00A05195">
            <w:pPr>
              <w:pStyle w:val="a5"/>
              <w:ind w:left="0"/>
              <w:jc w:val="both"/>
            </w:pPr>
            <w:r>
              <w:t>№ п/п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CA5" w:rsidRDefault="009B1CA5" w:rsidP="00A05195">
            <w:pPr>
              <w:contextualSpacing/>
              <w:jc w:val="center"/>
            </w:pPr>
            <w:r>
              <w:t>Критерий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CA5" w:rsidRDefault="009B1CA5" w:rsidP="00A05195">
            <w:pPr>
              <w:contextualSpacing/>
              <w:jc w:val="center"/>
            </w:pPr>
            <w:r>
              <w:t>Возможные основания для отрицательного заключения</w:t>
            </w:r>
          </w:p>
        </w:tc>
      </w:tr>
      <w:tr w:rsidR="009B1CA5" w:rsidTr="00A05195">
        <w:trPr>
          <w:trHeight w:val="32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CA5" w:rsidRDefault="009B1CA5" w:rsidP="009B1CA5">
            <w:pPr>
              <w:pStyle w:val="a5"/>
              <w:numPr>
                <w:ilvl w:val="0"/>
                <w:numId w:val="19"/>
              </w:numPr>
              <w:jc w:val="both"/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CA5" w:rsidRDefault="009B1CA5" w:rsidP="00A05195">
            <w:pPr>
              <w:contextualSpacing/>
            </w:pPr>
            <w:r>
              <w:t>Отсутствие содержательных и грамматических ошибок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CA5" w:rsidRDefault="009B1CA5" w:rsidP="00A05195">
            <w:pPr>
              <w:contextualSpacing/>
              <w:jc w:val="both"/>
            </w:pPr>
            <w:r>
              <w:t>Имеются содержательные ошибки.</w:t>
            </w:r>
          </w:p>
          <w:p w:rsidR="009B1CA5" w:rsidRDefault="009B1CA5" w:rsidP="00A05195">
            <w:pPr>
              <w:contextualSpacing/>
              <w:jc w:val="both"/>
            </w:pPr>
            <w:r>
              <w:t>Имеют место несоответствия правилам и нормам русского языка.</w:t>
            </w:r>
          </w:p>
        </w:tc>
      </w:tr>
      <w:tr w:rsidR="009B1CA5" w:rsidTr="00A05195">
        <w:trPr>
          <w:trHeight w:val="32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CA5" w:rsidRDefault="009B1CA5" w:rsidP="009B1CA5">
            <w:pPr>
              <w:pStyle w:val="a5"/>
              <w:numPr>
                <w:ilvl w:val="0"/>
                <w:numId w:val="19"/>
              </w:numPr>
              <w:jc w:val="both"/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CA5" w:rsidRDefault="009B1CA5" w:rsidP="00A05195">
            <w:pPr>
              <w:contextualSpacing/>
            </w:pPr>
            <w:r>
              <w:t>Соответствие современным научным представлениям в предметной области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CA5" w:rsidRDefault="009B1CA5" w:rsidP="00A05195">
            <w:r>
              <w:t xml:space="preserve">Содержание не соответствует современному уровню науки: </w:t>
            </w:r>
          </w:p>
          <w:p w:rsidR="009B1CA5" w:rsidRDefault="009B1CA5" w:rsidP="009B1CA5">
            <w:pPr>
              <w:numPr>
                <w:ilvl w:val="0"/>
                <w:numId w:val="22"/>
              </w:numPr>
              <w:tabs>
                <w:tab w:val="clear" w:pos="170"/>
                <w:tab w:val="num" w:pos="252"/>
              </w:tabs>
              <w:ind w:left="72" w:hanging="32"/>
            </w:pPr>
            <w:r>
              <w:t>при наличии фактических ошибок;</w:t>
            </w:r>
          </w:p>
          <w:p w:rsidR="009B1CA5" w:rsidRDefault="009B1CA5" w:rsidP="009B1CA5">
            <w:pPr>
              <w:numPr>
                <w:ilvl w:val="0"/>
                <w:numId w:val="22"/>
              </w:numPr>
              <w:tabs>
                <w:tab w:val="clear" w:pos="170"/>
                <w:tab w:val="num" w:pos="252"/>
              </w:tabs>
              <w:ind w:left="72" w:hanging="32"/>
            </w:pPr>
            <w:r>
              <w:t>при использовании теорий, понятий, представлений, противоречащих современной науке.</w:t>
            </w:r>
          </w:p>
          <w:p w:rsidR="009B1CA5" w:rsidRDefault="009B1CA5" w:rsidP="00A05195">
            <w:r>
              <w:t>Имеет место:</w:t>
            </w:r>
          </w:p>
          <w:p w:rsidR="009B1CA5" w:rsidRDefault="009B1CA5" w:rsidP="009B1CA5">
            <w:pPr>
              <w:numPr>
                <w:ilvl w:val="0"/>
                <w:numId w:val="22"/>
              </w:numPr>
              <w:tabs>
                <w:tab w:val="clear" w:pos="170"/>
                <w:tab w:val="num" w:pos="252"/>
              </w:tabs>
              <w:ind w:left="72" w:hanging="32"/>
            </w:pPr>
            <w:r>
              <w:t xml:space="preserve">некорректное/нечеткое использование терминов и понятий, неточность и ошибочность их определений; </w:t>
            </w:r>
          </w:p>
          <w:p w:rsidR="009B1CA5" w:rsidRDefault="009B1CA5" w:rsidP="009B1CA5">
            <w:pPr>
              <w:numPr>
                <w:ilvl w:val="0"/>
                <w:numId w:val="22"/>
              </w:numPr>
              <w:tabs>
                <w:tab w:val="clear" w:pos="170"/>
                <w:tab w:val="num" w:pos="252"/>
              </w:tabs>
              <w:ind w:left="72" w:hanging="32"/>
            </w:pPr>
            <w:r>
              <w:t>отсутствие логики в структуре изложения, доказательствах;</w:t>
            </w:r>
          </w:p>
          <w:p w:rsidR="009B1CA5" w:rsidRDefault="009B1CA5" w:rsidP="009B1CA5">
            <w:pPr>
              <w:numPr>
                <w:ilvl w:val="0"/>
                <w:numId w:val="22"/>
              </w:numPr>
              <w:tabs>
                <w:tab w:val="clear" w:pos="170"/>
                <w:tab w:val="num" w:pos="252"/>
              </w:tabs>
              <w:ind w:left="72" w:hanging="32"/>
            </w:pPr>
            <w:r>
              <w:t>изложение единственной гипотезы при наличии в науке разных взглядов;</w:t>
            </w:r>
          </w:p>
          <w:p w:rsidR="009B1CA5" w:rsidRDefault="009B1CA5" w:rsidP="009B1CA5">
            <w:pPr>
              <w:numPr>
                <w:ilvl w:val="0"/>
                <w:numId w:val="22"/>
              </w:numPr>
              <w:tabs>
                <w:tab w:val="clear" w:pos="170"/>
                <w:tab w:val="num" w:pos="252"/>
              </w:tabs>
              <w:ind w:left="72" w:hanging="32"/>
            </w:pPr>
            <w:r>
              <w:t>непрозрачность причинно-следственных связей;</w:t>
            </w:r>
          </w:p>
          <w:p w:rsidR="009B1CA5" w:rsidRDefault="009B1CA5" w:rsidP="009B1CA5">
            <w:pPr>
              <w:numPr>
                <w:ilvl w:val="0"/>
                <w:numId w:val="22"/>
              </w:numPr>
              <w:tabs>
                <w:tab w:val="clear" w:pos="170"/>
                <w:tab w:val="num" w:pos="252"/>
              </w:tabs>
              <w:ind w:left="72" w:hanging="32"/>
            </w:pPr>
            <w:r>
              <w:t>отсутствие необходимых межпредметных связей;</w:t>
            </w:r>
          </w:p>
          <w:p w:rsidR="009B1CA5" w:rsidRDefault="009B1CA5" w:rsidP="009B1CA5">
            <w:pPr>
              <w:numPr>
                <w:ilvl w:val="0"/>
                <w:numId w:val="22"/>
              </w:numPr>
              <w:tabs>
                <w:tab w:val="clear" w:pos="170"/>
                <w:tab w:val="num" w:pos="252"/>
              </w:tabs>
              <w:ind w:left="72" w:hanging="32"/>
            </w:pPr>
            <w:r>
              <w:t>использование устаревших фактических данных.</w:t>
            </w:r>
          </w:p>
        </w:tc>
      </w:tr>
      <w:tr w:rsidR="009B1CA5" w:rsidTr="00A0519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CA5" w:rsidRDefault="009B1CA5" w:rsidP="009B1CA5">
            <w:pPr>
              <w:pStyle w:val="a5"/>
              <w:numPr>
                <w:ilvl w:val="0"/>
                <w:numId w:val="19"/>
              </w:numPr>
              <w:jc w:val="both"/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CA5" w:rsidRDefault="009B1CA5" w:rsidP="00A05195">
            <w:pPr>
              <w:contextualSpacing/>
            </w:pPr>
            <w:r>
              <w:t>Соответствие учебного содержания требованиям Государственного образовательного стандарта и при необходимости примерной образовательной программе, детализирующей содержание ГОС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CA5" w:rsidRDefault="009B1CA5" w:rsidP="00A05195">
            <w:r>
              <w:t>Имеет место:</w:t>
            </w:r>
          </w:p>
          <w:p w:rsidR="009B1CA5" w:rsidRDefault="009B1CA5" w:rsidP="009B1CA5">
            <w:pPr>
              <w:numPr>
                <w:ilvl w:val="0"/>
                <w:numId w:val="22"/>
              </w:numPr>
              <w:tabs>
                <w:tab w:val="clear" w:pos="170"/>
                <w:tab w:val="num" w:pos="252"/>
                <w:tab w:val="num" w:pos="708"/>
              </w:tabs>
              <w:ind w:left="72" w:hanging="32"/>
            </w:pPr>
            <w:r>
              <w:t>несоответствие дидактическим целям, направленным на формирование ключевых компетенций профессиональной деятельности, положениям ГОС и примерных образовательных программ;</w:t>
            </w:r>
          </w:p>
          <w:p w:rsidR="009B1CA5" w:rsidRDefault="009B1CA5" w:rsidP="009B1CA5">
            <w:pPr>
              <w:numPr>
                <w:ilvl w:val="0"/>
                <w:numId w:val="22"/>
              </w:numPr>
              <w:tabs>
                <w:tab w:val="clear" w:pos="170"/>
                <w:tab w:val="num" w:pos="252"/>
                <w:tab w:val="num" w:pos="708"/>
              </w:tabs>
              <w:ind w:left="72" w:hanging="32"/>
            </w:pPr>
            <w:r>
              <w:t>несоответствие положениям ГОС и примерных образовательных программ в части контроля полученных знаний, умений и навыков.</w:t>
            </w:r>
          </w:p>
        </w:tc>
      </w:tr>
      <w:tr w:rsidR="009B1CA5" w:rsidTr="00A0519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CA5" w:rsidRDefault="009B1CA5" w:rsidP="009B1CA5">
            <w:pPr>
              <w:pStyle w:val="a5"/>
              <w:numPr>
                <w:ilvl w:val="0"/>
                <w:numId w:val="19"/>
              </w:numPr>
              <w:jc w:val="both"/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CA5" w:rsidRDefault="009B1CA5" w:rsidP="00A05195">
            <w:pPr>
              <w:contextualSpacing/>
              <w:jc w:val="both"/>
            </w:pPr>
            <w:r>
              <w:t>Соответствие базовым ценностям социума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CA5" w:rsidRDefault="009B1CA5" w:rsidP="00A05195">
            <w:pPr>
              <w:contextualSpacing/>
              <w:jc w:val="both"/>
            </w:pPr>
            <w:r>
              <w:t>Материалы ЭУМ противоречат положениям Конституции РФ, законам РФ, другим правовым нормам, стимулируют насилие, расовую и религиозную нетерпимость, содержат нецензурные (фривольные), порнографические и другие неэтичные фрагменты.</w:t>
            </w:r>
          </w:p>
        </w:tc>
      </w:tr>
      <w:tr w:rsidR="009B1CA5" w:rsidTr="00A0519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CA5" w:rsidRDefault="009B1CA5" w:rsidP="009B1CA5">
            <w:pPr>
              <w:pStyle w:val="a5"/>
              <w:numPr>
                <w:ilvl w:val="0"/>
                <w:numId w:val="19"/>
              </w:numPr>
              <w:jc w:val="both"/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CA5" w:rsidRDefault="009B1CA5" w:rsidP="00A05195">
            <w:pPr>
              <w:contextualSpacing/>
            </w:pPr>
            <w:r>
              <w:t>Расширение функционала самостоятельной работы за счет активно-деятельностного обучения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CA5" w:rsidRDefault="009B1CA5" w:rsidP="00A05195">
            <w:r>
              <w:t>Учебное содержание ЭУМ недостаточно для минимально необходимого усвоения в рамках тематического элемента.</w:t>
            </w:r>
          </w:p>
          <w:p w:rsidR="009B1CA5" w:rsidRDefault="009B1CA5" w:rsidP="00A05195">
            <w:r>
              <w:t>Контент ЭУМ абстрагирован, отдален от реальных объектов изучения, доминируют описания.</w:t>
            </w:r>
          </w:p>
        </w:tc>
      </w:tr>
      <w:tr w:rsidR="009B1CA5" w:rsidTr="00A0519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CA5" w:rsidRDefault="009B1CA5" w:rsidP="009B1CA5">
            <w:pPr>
              <w:pStyle w:val="a5"/>
              <w:numPr>
                <w:ilvl w:val="0"/>
                <w:numId w:val="19"/>
              </w:numPr>
              <w:jc w:val="both"/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CA5" w:rsidRDefault="009B1CA5" w:rsidP="00A05195">
            <w:pPr>
              <w:contextualSpacing/>
              <w:jc w:val="both"/>
            </w:pPr>
            <w:r>
              <w:t xml:space="preserve">Развитие практических навыков, </w:t>
            </w:r>
            <w:r>
              <w:lastRenderedPageBreak/>
              <w:t>умений и компетенций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CA5" w:rsidRDefault="009B1CA5" w:rsidP="00A05195">
            <w:r>
              <w:lastRenderedPageBreak/>
              <w:t xml:space="preserve">Учебные задачи практического модуля не </w:t>
            </w:r>
            <w:r>
              <w:lastRenderedPageBreak/>
              <w:t>способствуют выработке (развитию, закреплению) предметных и надпредметных навыков, умений, компетенций. ЭУМ преимущественно нацелен на получение или демонстрацию теоретических знаний.</w:t>
            </w:r>
          </w:p>
          <w:p w:rsidR="009B1CA5" w:rsidRDefault="009B1CA5" w:rsidP="00A05195">
            <w:pPr>
              <w:pStyle w:val="a5"/>
              <w:ind w:left="0"/>
            </w:pPr>
            <w:r>
              <w:t>Учебные задачи ЭУМ контрольного модуля оторваны от реальных производственных ситуаций. ЭУМ не дает возможности ни в какой мере определить уровень владения предметным или надпредметным умением/навыком или приобретенной компетенцией.</w:t>
            </w:r>
          </w:p>
        </w:tc>
      </w:tr>
    </w:tbl>
    <w:p w:rsidR="009B1CA5" w:rsidRDefault="009B1CA5" w:rsidP="009B1CA5">
      <w:pPr>
        <w:pStyle w:val="a8"/>
        <w:spacing w:after="0"/>
        <w:ind w:left="0"/>
      </w:pPr>
    </w:p>
    <w:p w:rsidR="009B1CA5" w:rsidRPr="007F79B5" w:rsidRDefault="009B1CA5" w:rsidP="009B1CA5">
      <w:pPr>
        <w:pStyle w:val="a8"/>
        <w:spacing w:after="0"/>
        <w:ind w:left="0"/>
        <w:rPr>
          <w:b/>
        </w:rPr>
      </w:pPr>
      <w:r w:rsidRPr="007F79B5">
        <w:rPr>
          <w:b/>
        </w:rPr>
        <w:t>Техническая экспертиза</w:t>
      </w:r>
    </w:p>
    <w:p w:rsidR="009B1CA5" w:rsidRDefault="009B1CA5" w:rsidP="009B1CA5">
      <w:pPr>
        <w:pStyle w:val="a8"/>
        <w:spacing w:after="0"/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3821"/>
        <w:gridCol w:w="5245"/>
      </w:tblGrid>
      <w:tr w:rsidR="009B1CA5" w:rsidTr="00A0519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CA5" w:rsidRDefault="009B1CA5" w:rsidP="00A05195">
            <w:pPr>
              <w:pStyle w:val="a5"/>
              <w:ind w:left="0"/>
              <w:jc w:val="both"/>
            </w:pPr>
            <w:r>
              <w:t>№ п/п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CA5" w:rsidRDefault="009B1CA5" w:rsidP="00A05195">
            <w:pPr>
              <w:contextualSpacing/>
              <w:jc w:val="center"/>
            </w:pPr>
            <w:r>
              <w:t>Критерий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CA5" w:rsidRDefault="009B1CA5" w:rsidP="00A05195">
            <w:pPr>
              <w:contextualSpacing/>
              <w:jc w:val="center"/>
            </w:pPr>
            <w:r>
              <w:t>Возможные основания для отрицательного заключения</w:t>
            </w:r>
          </w:p>
        </w:tc>
      </w:tr>
      <w:tr w:rsidR="009B1CA5" w:rsidTr="00A05195">
        <w:trPr>
          <w:trHeight w:val="32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CA5" w:rsidRDefault="009B1CA5" w:rsidP="009B1CA5">
            <w:pPr>
              <w:pStyle w:val="a5"/>
              <w:numPr>
                <w:ilvl w:val="0"/>
                <w:numId w:val="20"/>
              </w:numPr>
              <w:jc w:val="both"/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CA5" w:rsidRPr="00822623" w:rsidRDefault="009B1CA5" w:rsidP="00A05195">
            <w:pPr>
              <w:contextualSpacing/>
              <w:jc w:val="both"/>
            </w:pPr>
            <w:r w:rsidRPr="00822623">
              <w:rPr>
                <w:bCs/>
                <w:color w:val="000000"/>
              </w:rPr>
              <w:t>Функциональная работоспособность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CA5" w:rsidRDefault="009B1CA5" w:rsidP="00A05195">
            <w:pPr>
              <w:contextualSpacing/>
              <w:jc w:val="both"/>
            </w:pPr>
            <w:r>
              <w:t>Полная или частичная неработоспособность ЭОР.</w:t>
            </w:r>
          </w:p>
          <w:p w:rsidR="009B1CA5" w:rsidRDefault="009B1CA5" w:rsidP="00A05195">
            <w:pPr>
              <w:contextualSpacing/>
              <w:jc w:val="both"/>
            </w:pPr>
            <w:r>
              <w:t>Несовпадение звука с изображением.</w:t>
            </w:r>
          </w:p>
          <w:p w:rsidR="009B1CA5" w:rsidRDefault="009B1CA5" w:rsidP="00A05195">
            <w:pPr>
              <w:contextualSpacing/>
              <w:jc w:val="both"/>
            </w:pPr>
            <w:r>
              <w:rPr>
                <w:color w:val="000000"/>
              </w:rPr>
              <w:t xml:space="preserve">Сбои в </w:t>
            </w:r>
            <w:r w:rsidRPr="0050205B">
              <w:rPr>
                <w:color w:val="000000"/>
              </w:rPr>
              <w:t>работоспособност</w:t>
            </w:r>
            <w:r>
              <w:rPr>
                <w:color w:val="000000"/>
              </w:rPr>
              <w:t>и</w:t>
            </w:r>
            <w:r w:rsidRPr="0050205B">
              <w:rPr>
                <w:color w:val="000000"/>
              </w:rPr>
              <w:t xml:space="preserve"> интерактивных элементов (анимаций, гиперссылок, активных зон, кнопок управления, меню, аудио- и видео файлов</w:t>
            </w:r>
            <w:r>
              <w:rPr>
                <w:color w:val="000000"/>
              </w:rPr>
              <w:t>).</w:t>
            </w:r>
            <w:r>
              <w:t xml:space="preserve"> </w:t>
            </w:r>
          </w:p>
          <w:p w:rsidR="009B1CA5" w:rsidRDefault="009B1CA5" w:rsidP="00A05195">
            <w:pPr>
              <w:contextualSpacing/>
              <w:jc w:val="both"/>
            </w:pPr>
            <w:r>
              <w:t>Отсутствие логических связей между сценами ЭОР.</w:t>
            </w:r>
          </w:p>
        </w:tc>
      </w:tr>
      <w:tr w:rsidR="009B1CA5" w:rsidTr="00A05195">
        <w:trPr>
          <w:trHeight w:val="32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CA5" w:rsidRDefault="009B1CA5" w:rsidP="009B1CA5">
            <w:pPr>
              <w:pStyle w:val="a5"/>
              <w:numPr>
                <w:ilvl w:val="0"/>
                <w:numId w:val="20"/>
              </w:numPr>
              <w:jc w:val="both"/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CA5" w:rsidRPr="00822623" w:rsidRDefault="009B1CA5" w:rsidP="00A05195">
            <w:pPr>
              <w:contextualSpacing/>
              <w:rPr>
                <w:b/>
              </w:rPr>
            </w:pPr>
            <w:r w:rsidRPr="00822623">
              <w:rPr>
                <w:rStyle w:val="a7"/>
                <w:b w:val="0"/>
                <w:color w:val="000000"/>
              </w:rPr>
              <w:t>Соблюдение и оформление авторского права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CA5" w:rsidRDefault="009B1CA5" w:rsidP="00A05195">
            <w:pPr>
              <w:ind w:left="40"/>
            </w:pPr>
            <w:r w:rsidRPr="00913257">
              <w:t>Не задана информация о правообладателе</w:t>
            </w:r>
          </w:p>
          <w:p w:rsidR="009B1CA5" w:rsidRDefault="009B1CA5" w:rsidP="00A05195">
            <w:pPr>
              <w:ind w:left="40"/>
            </w:pPr>
            <w:r>
              <w:t>Титульный лист (сцена, страница) оформлена не надлежащим образом</w:t>
            </w:r>
          </w:p>
          <w:p w:rsidR="009B1CA5" w:rsidRPr="00913257" w:rsidRDefault="009B1CA5" w:rsidP="00A05195">
            <w:pPr>
              <w:ind w:left="40"/>
            </w:pPr>
            <w:r>
              <w:t>Отсутствуют ссылки на источники информации</w:t>
            </w:r>
          </w:p>
        </w:tc>
      </w:tr>
      <w:tr w:rsidR="009B1CA5" w:rsidTr="00A0519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CA5" w:rsidRDefault="009B1CA5" w:rsidP="009B1CA5">
            <w:pPr>
              <w:pStyle w:val="a5"/>
              <w:numPr>
                <w:ilvl w:val="0"/>
                <w:numId w:val="20"/>
              </w:numPr>
              <w:jc w:val="both"/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CA5" w:rsidRDefault="009B1CA5" w:rsidP="00A05195">
            <w:pPr>
              <w:contextualSpacing/>
              <w:jc w:val="both"/>
            </w:pPr>
            <w:r>
              <w:t>Оформление ЭОР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CA5" w:rsidRDefault="009B1CA5" w:rsidP="00A05195">
            <w:pPr>
              <w:tabs>
                <w:tab w:val="num" w:pos="708"/>
              </w:tabs>
              <w:ind w:left="40"/>
            </w:pPr>
            <w:r>
              <w:t>Отсутствие необходимых структурных элементов.</w:t>
            </w:r>
          </w:p>
        </w:tc>
      </w:tr>
    </w:tbl>
    <w:p w:rsidR="009B1CA5" w:rsidRPr="00913257" w:rsidRDefault="009B1CA5" w:rsidP="009B1CA5">
      <w:pPr>
        <w:pStyle w:val="a8"/>
        <w:spacing w:after="0"/>
      </w:pPr>
    </w:p>
    <w:p w:rsidR="009B1CA5" w:rsidRPr="007F79B5" w:rsidRDefault="009B1CA5" w:rsidP="009B1CA5">
      <w:pPr>
        <w:pStyle w:val="a8"/>
        <w:spacing w:after="0"/>
        <w:ind w:left="0"/>
        <w:rPr>
          <w:b/>
        </w:rPr>
      </w:pPr>
      <w:r w:rsidRPr="007F79B5">
        <w:rPr>
          <w:b/>
        </w:rPr>
        <w:t>Дизайн-эргономическая экспертиза</w:t>
      </w:r>
    </w:p>
    <w:p w:rsidR="009B1CA5" w:rsidRDefault="009B1CA5" w:rsidP="009B1CA5">
      <w:pPr>
        <w:pStyle w:val="a8"/>
        <w:spacing w:after="0"/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3821"/>
        <w:gridCol w:w="5245"/>
      </w:tblGrid>
      <w:tr w:rsidR="009B1CA5" w:rsidTr="00A0519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CA5" w:rsidRDefault="009B1CA5" w:rsidP="00A05195">
            <w:pPr>
              <w:pStyle w:val="a5"/>
              <w:ind w:left="0"/>
              <w:jc w:val="both"/>
            </w:pPr>
            <w:r>
              <w:t>№ п/п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CA5" w:rsidRDefault="009B1CA5" w:rsidP="00A05195">
            <w:pPr>
              <w:contextualSpacing/>
              <w:jc w:val="center"/>
            </w:pPr>
            <w:r>
              <w:t>Критерий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CA5" w:rsidRDefault="009B1CA5" w:rsidP="00A05195">
            <w:pPr>
              <w:contextualSpacing/>
              <w:jc w:val="center"/>
            </w:pPr>
            <w:r>
              <w:t>Возможные основания для отрицательного заключения</w:t>
            </w:r>
          </w:p>
        </w:tc>
      </w:tr>
      <w:tr w:rsidR="009B1CA5" w:rsidTr="00A05195">
        <w:trPr>
          <w:trHeight w:val="32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CA5" w:rsidRDefault="009B1CA5" w:rsidP="00A05195">
            <w:pPr>
              <w:pStyle w:val="a5"/>
              <w:numPr>
                <w:ilvl w:val="0"/>
                <w:numId w:val="23"/>
              </w:numPr>
              <w:jc w:val="both"/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CA5" w:rsidRPr="00513F37" w:rsidRDefault="009B1CA5" w:rsidP="00A05195">
            <w:pPr>
              <w:contextualSpacing/>
              <w:jc w:val="both"/>
              <w:rPr>
                <w:b/>
              </w:rPr>
            </w:pPr>
            <w:r w:rsidRPr="00513F37">
              <w:rPr>
                <w:rStyle w:val="a7"/>
                <w:b w:val="0"/>
                <w:color w:val="000000"/>
              </w:rPr>
              <w:t>Соблюдение требований к характеристикам интерфейса и навигации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CA5" w:rsidRDefault="009B1CA5" w:rsidP="00A05195">
            <w:pPr>
              <w:contextualSpacing/>
              <w:jc w:val="both"/>
            </w:pPr>
            <w:r>
              <w:t>Неудобства в работе с кнопками навигации</w:t>
            </w:r>
          </w:p>
          <w:p w:rsidR="009B1CA5" w:rsidRDefault="009B1CA5" w:rsidP="00A05195">
            <w:pPr>
              <w:contextualSpacing/>
              <w:jc w:val="both"/>
            </w:pPr>
            <w:r>
              <w:t>Отсутствие «всплывающих» подсказок затрудняет работу с ЭОР</w:t>
            </w:r>
          </w:p>
        </w:tc>
      </w:tr>
      <w:tr w:rsidR="009B1CA5" w:rsidTr="00A05195">
        <w:trPr>
          <w:trHeight w:val="32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CA5" w:rsidRDefault="009B1CA5" w:rsidP="00A05195">
            <w:pPr>
              <w:pStyle w:val="a5"/>
              <w:numPr>
                <w:ilvl w:val="0"/>
                <w:numId w:val="23"/>
              </w:numPr>
              <w:jc w:val="both"/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CA5" w:rsidRPr="00513F37" w:rsidRDefault="009B1CA5" w:rsidP="00A05195">
            <w:pPr>
              <w:contextualSpacing/>
              <w:jc w:val="both"/>
              <w:rPr>
                <w:b/>
              </w:rPr>
            </w:pPr>
            <w:r w:rsidRPr="00513F37">
              <w:rPr>
                <w:rStyle w:val="a7"/>
                <w:b w:val="0"/>
                <w:color w:val="000000"/>
              </w:rPr>
              <w:t>Соблюдение требований к оформлению страницы (слайда, экрана) ЭОР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CA5" w:rsidRDefault="009B1CA5" w:rsidP="00A05195">
            <w:pPr>
              <w:ind w:left="40"/>
            </w:pPr>
            <w:r>
              <w:t>Наличие</w:t>
            </w:r>
            <w:r w:rsidRPr="00525FEE">
              <w:t xml:space="preserve"> движущи</w:t>
            </w:r>
            <w:r>
              <w:t>х</w:t>
            </w:r>
            <w:r w:rsidRPr="00525FEE">
              <w:t>ся строк по горизонтали и вертикали</w:t>
            </w:r>
          </w:p>
          <w:p w:rsidR="009B1CA5" w:rsidRDefault="009B1CA5" w:rsidP="00A05195">
            <w:pPr>
              <w:ind w:left="40"/>
            </w:pPr>
            <w:r>
              <w:t>С</w:t>
            </w:r>
            <w:r w:rsidRPr="00513F37">
              <w:t xml:space="preserve">лайды презентации выполнены </w:t>
            </w:r>
            <w:r>
              <w:t xml:space="preserve">не </w:t>
            </w:r>
            <w:r w:rsidRPr="00513F37">
              <w:t>в едином стиле</w:t>
            </w:r>
          </w:p>
          <w:p w:rsidR="009B1CA5" w:rsidRDefault="009B1CA5" w:rsidP="00A05195">
            <w:pPr>
              <w:ind w:left="40"/>
            </w:pPr>
            <w:r>
              <w:t>Несоответствие объема текстового и иллюстративного материала</w:t>
            </w:r>
          </w:p>
          <w:p w:rsidR="009B1CA5" w:rsidRPr="00525FEE" w:rsidRDefault="009B1CA5" w:rsidP="00A05195">
            <w:pPr>
              <w:ind w:left="40"/>
            </w:pPr>
            <w:r>
              <w:t xml:space="preserve">Наличие </w:t>
            </w:r>
            <w:r w:rsidRPr="00525FEE">
              <w:t>более 4 цветов различных длин волн на одной электронной странице</w:t>
            </w:r>
          </w:p>
        </w:tc>
      </w:tr>
      <w:tr w:rsidR="009B1CA5" w:rsidTr="00A0519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CA5" w:rsidRDefault="009B1CA5" w:rsidP="00A05195">
            <w:pPr>
              <w:pStyle w:val="a5"/>
              <w:numPr>
                <w:ilvl w:val="0"/>
                <w:numId w:val="23"/>
              </w:numPr>
              <w:jc w:val="both"/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CA5" w:rsidRDefault="009B1CA5" w:rsidP="00A05195">
            <w:pPr>
              <w:contextualSpacing/>
            </w:pPr>
            <w:r w:rsidRPr="00513F37">
              <w:rPr>
                <w:rStyle w:val="a7"/>
                <w:b w:val="0"/>
                <w:color w:val="000000"/>
              </w:rPr>
              <w:t>Соблюдение требований</w:t>
            </w:r>
            <w:r>
              <w:rPr>
                <w:rStyle w:val="a7"/>
                <w:b w:val="0"/>
                <w:color w:val="000000"/>
              </w:rPr>
              <w:t xml:space="preserve"> к оформлению текстового материала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CA5" w:rsidRDefault="009B1CA5" w:rsidP="00A05195">
            <w:pPr>
              <w:tabs>
                <w:tab w:val="num" w:pos="708"/>
              </w:tabs>
              <w:ind w:left="40"/>
            </w:pPr>
            <w:r>
              <w:t>Избыточный объем текстового материала</w:t>
            </w:r>
          </w:p>
          <w:p w:rsidR="009B1CA5" w:rsidRDefault="009B1CA5" w:rsidP="00A05195">
            <w:pPr>
              <w:tabs>
                <w:tab w:val="num" w:pos="708"/>
              </w:tabs>
              <w:ind w:left="40"/>
            </w:pPr>
            <w:r>
              <w:t>У</w:t>
            </w:r>
            <w:r w:rsidRPr="00525FEE">
              <w:t xml:space="preserve">зкое и (или) курсивное начертание гарнитуры шрифта </w:t>
            </w:r>
          </w:p>
          <w:p w:rsidR="009B1CA5" w:rsidRDefault="009B1CA5" w:rsidP="00A05195">
            <w:pPr>
              <w:tabs>
                <w:tab w:val="num" w:pos="708"/>
              </w:tabs>
              <w:ind w:left="40"/>
            </w:pPr>
            <w:r>
              <w:t>Размер шрифта не соответствует нормам</w:t>
            </w:r>
          </w:p>
        </w:tc>
      </w:tr>
      <w:tr w:rsidR="009B1CA5" w:rsidTr="00A0519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CA5" w:rsidRDefault="009B1CA5" w:rsidP="00A05195">
            <w:pPr>
              <w:pStyle w:val="a5"/>
              <w:numPr>
                <w:ilvl w:val="0"/>
                <w:numId w:val="23"/>
              </w:numPr>
              <w:jc w:val="both"/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CA5" w:rsidRDefault="009B1CA5" w:rsidP="00A05195">
            <w:pPr>
              <w:contextualSpacing/>
            </w:pPr>
            <w:r w:rsidRPr="00513F37">
              <w:rPr>
                <w:rStyle w:val="a7"/>
                <w:b w:val="0"/>
                <w:color w:val="000000"/>
              </w:rPr>
              <w:t>Соблюдение требований</w:t>
            </w:r>
            <w:r>
              <w:rPr>
                <w:rStyle w:val="a7"/>
                <w:b w:val="0"/>
                <w:color w:val="000000"/>
              </w:rPr>
              <w:t xml:space="preserve"> к </w:t>
            </w:r>
            <w:r>
              <w:rPr>
                <w:rStyle w:val="a7"/>
                <w:b w:val="0"/>
                <w:color w:val="000000"/>
              </w:rPr>
              <w:lastRenderedPageBreak/>
              <w:t>характеристикам визуальной среды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CA5" w:rsidRDefault="009B1CA5" w:rsidP="00A05195">
            <w:r>
              <w:lastRenderedPageBreak/>
              <w:t>Дефекты геометрии изображений</w:t>
            </w:r>
          </w:p>
          <w:p w:rsidR="009B1CA5" w:rsidRDefault="009B1CA5" w:rsidP="00A05195">
            <w:pPr>
              <w:contextualSpacing/>
              <w:jc w:val="both"/>
            </w:pPr>
            <w:r>
              <w:lastRenderedPageBreak/>
              <w:t>Дефекты структуры изображений</w:t>
            </w:r>
          </w:p>
          <w:p w:rsidR="009B1CA5" w:rsidRDefault="009B1CA5" w:rsidP="00A05195">
            <w:pPr>
              <w:contextualSpacing/>
              <w:jc w:val="both"/>
            </w:pPr>
            <w:r>
              <w:t>Низкое качество используемых  иллюстраций, графиков, видеоряда</w:t>
            </w:r>
          </w:p>
        </w:tc>
      </w:tr>
      <w:tr w:rsidR="009B1CA5" w:rsidTr="00A0519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CA5" w:rsidRDefault="009B1CA5" w:rsidP="00A05195">
            <w:pPr>
              <w:pStyle w:val="a5"/>
              <w:numPr>
                <w:ilvl w:val="0"/>
                <w:numId w:val="23"/>
              </w:numPr>
              <w:jc w:val="both"/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CA5" w:rsidRPr="00513F37" w:rsidRDefault="009B1CA5" w:rsidP="00A05195">
            <w:pPr>
              <w:contextualSpacing/>
              <w:rPr>
                <w:rStyle w:val="a7"/>
                <w:b w:val="0"/>
                <w:color w:val="000000"/>
              </w:rPr>
            </w:pPr>
            <w:r>
              <w:rPr>
                <w:rStyle w:val="a7"/>
                <w:b w:val="0"/>
                <w:color w:val="000000"/>
              </w:rPr>
              <w:t>Обоснованность применения мультимедиа компонентов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CA5" w:rsidRDefault="009B1CA5" w:rsidP="00A05195">
            <w:r>
              <w:t>Дефекты дикторской речи</w:t>
            </w:r>
          </w:p>
          <w:p w:rsidR="009B1CA5" w:rsidRDefault="009B1CA5" w:rsidP="00A05195">
            <w:r>
              <w:t>Однообразная подача материала: низкий уровень мультимедийности (преобладание работы с текстом)</w:t>
            </w:r>
          </w:p>
          <w:p w:rsidR="009B1CA5" w:rsidRDefault="009B1CA5" w:rsidP="00A05195">
            <w:r>
              <w:t>Мультимедиа компоненты не соответствуют решению учебной задачи</w:t>
            </w:r>
          </w:p>
          <w:p w:rsidR="009B1CA5" w:rsidRDefault="009B1CA5" w:rsidP="00A05195">
            <w:r>
              <w:t>Мультимедиаэффекты отвлекают от решения учебных проблем</w:t>
            </w:r>
          </w:p>
        </w:tc>
      </w:tr>
    </w:tbl>
    <w:p w:rsidR="009B1CA5" w:rsidRDefault="009B1CA5" w:rsidP="009B1CA5">
      <w:pPr>
        <w:pStyle w:val="Iauiue1"/>
        <w:tabs>
          <w:tab w:val="left" w:pos="6310"/>
        </w:tabs>
        <w:jc w:val="both"/>
        <w:rPr>
          <w:sz w:val="24"/>
          <w:szCs w:val="24"/>
        </w:rPr>
      </w:pPr>
    </w:p>
    <w:p w:rsidR="009B1CA5" w:rsidRPr="00EF61B0" w:rsidRDefault="009B1CA5" w:rsidP="009B1CA5">
      <w:pPr>
        <w:pStyle w:val="Iauiue1"/>
        <w:tabs>
          <w:tab w:val="left" w:pos="6310"/>
        </w:tabs>
        <w:jc w:val="both"/>
        <w:rPr>
          <w:sz w:val="24"/>
          <w:szCs w:val="24"/>
        </w:rPr>
      </w:pPr>
    </w:p>
    <w:p w:rsidR="009B1CA5" w:rsidRPr="009B1CA5" w:rsidRDefault="009B1CA5" w:rsidP="009B1CA5">
      <w:pPr>
        <w:pStyle w:val="vpravaya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br w:type="page"/>
      </w:r>
    </w:p>
    <w:tbl>
      <w:tblPr>
        <w:tblpPr w:leftFromText="180" w:rightFromText="180" w:vertAnchor="text" w:horzAnchor="margin" w:tblpY="146"/>
        <w:tblOverlap w:val="never"/>
        <w:tblW w:w="9468" w:type="dxa"/>
        <w:tblLook w:val="0000"/>
      </w:tblPr>
      <w:tblGrid>
        <w:gridCol w:w="4680"/>
        <w:gridCol w:w="4788"/>
      </w:tblGrid>
      <w:tr w:rsidR="009B1CA5" w:rsidTr="00A05195">
        <w:tc>
          <w:tcPr>
            <w:tcW w:w="4680" w:type="dxa"/>
            <w:shd w:val="clear" w:color="auto" w:fill="auto"/>
          </w:tcPr>
          <w:p w:rsidR="009B1CA5" w:rsidRDefault="009B1CA5" w:rsidP="00A05195">
            <w:pPr>
              <w:pStyle w:val="aa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788" w:type="dxa"/>
            <w:shd w:val="clear" w:color="auto" w:fill="auto"/>
          </w:tcPr>
          <w:p w:rsidR="009B1CA5" w:rsidRDefault="009B1CA5" w:rsidP="00A05195">
            <w:pPr>
              <w:pStyle w:val="aa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</w:tbl>
    <w:p w:rsidR="009B1CA5" w:rsidRPr="009B1CA5" w:rsidRDefault="009B1CA5" w:rsidP="009B1CA5">
      <w:pPr>
        <w:pStyle w:val="zgl5"/>
        <w:jc w:val="right"/>
        <w:rPr>
          <w:b w:val="0"/>
          <w:sz w:val="22"/>
          <w:szCs w:val="22"/>
        </w:rPr>
      </w:pPr>
      <w:r w:rsidRPr="009B1CA5">
        <w:rPr>
          <w:b w:val="0"/>
          <w:sz w:val="22"/>
          <w:szCs w:val="22"/>
        </w:rPr>
        <w:t>Приложение 4</w:t>
      </w:r>
    </w:p>
    <w:p w:rsidR="00F72B30" w:rsidRDefault="00F72B30" w:rsidP="009B1CA5">
      <w:pPr>
        <w:pStyle w:val="zgl5"/>
        <w:jc w:val="center"/>
        <w:rPr>
          <w:sz w:val="24"/>
          <w:szCs w:val="24"/>
        </w:rPr>
      </w:pPr>
      <w:r>
        <w:rPr>
          <w:sz w:val="24"/>
          <w:szCs w:val="24"/>
        </w:rPr>
        <w:t>Заявка</w:t>
      </w:r>
    </w:p>
    <w:p w:rsidR="009B1CA5" w:rsidRDefault="00F72B30" w:rsidP="009B1CA5">
      <w:pPr>
        <w:pStyle w:val="zgl5"/>
        <w:jc w:val="center"/>
        <w:rPr>
          <w:sz w:val="24"/>
          <w:szCs w:val="24"/>
        </w:rPr>
      </w:pPr>
      <w:r>
        <w:rPr>
          <w:sz w:val="24"/>
          <w:szCs w:val="24"/>
        </w:rPr>
        <w:t>на регистрацию</w:t>
      </w:r>
      <w:r w:rsidR="009B1CA5">
        <w:rPr>
          <w:sz w:val="24"/>
          <w:szCs w:val="24"/>
        </w:rPr>
        <w:t xml:space="preserve"> электронного образовательного ресурса (ЭОР)</w:t>
      </w:r>
    </w:p>
    <w:p w:rsidR="009B1CA5" w:rsidRDefault="009B1CA5" w:rsidP="009B1CA5">
      <w:pPr>
        <w:pStyle w:val="a8"/>
      </w:pPr>
    </w:p>
    <w:p w:rsidR="009B1CA5" w:rsidRDefault="009B1CA5" w:rsidP="009B1CA5">
      <w:pPr>
        <w:jc w:val="both"/>
      </w:pPr>
      <w:r>
        <w:rPr>
          <w:b/>
        </w:rPr>
        <w:t>Название ЭОР</w:t>
      </w:r>
      <w:r>
        <w:t>________________________________________________________________</w:t>
      </w:r>
    </w:p>
    <w:p w:rsidR="009B1CA5" w:rsidRDefault="009B1CA5" w:rsidP="009B1CA5">
      <w:pPr>
        <w:jc w:val="both"/>
      </w:pPr>
      <w:r>
        <w:t>__________________________________________________________________________________________________________________________________________________________</w:t>
      </w:r>
    </w:p>
    <w:p w:rsidR="009B1CA5" w:rsidRDefault="009B1CA5" w:rsidP="009B1CA5">
      <w:pPr>
        <w:jc w:val="both"/>
      </w:pPr>
      <w:r>
        <w:rPr>
          <w:b/>
        </w:rPr>
        <w:t>Тип ЭОР</w:t>
      </w:r>
      <w:r>
        <w:t xml:space="preserve"> (согласно Положению о ЭОР)</w:t>
      </w:r>
      <w:r w:rsidR="00F72B30">
        <w:t>___________</w:t>
      </w:r>
      <w:r>
        <w:t>________________________________</w:t>
      </w:r>
    </w:p>
    <w:p w:rsidR="009B1CA5" w:rsidRDefault="009B1CA5" w:rsidP="009B1CA5">
      <w:pPr>
        <w:jc w:val="both"/>
      </w:pPr>
      <w:r>
        <w:t>_____________________________________________________________________________</w:t>
      </w:r>
    </w:p>
    <w:p w:rsidR="009B1CA5" w:rsidRDefault="009B1CA5" w:rsidP="009B1CA5">
      <w:pPr>
        <w:jc w:val="both"/>
        <w:rPr>
          <w:b/>
        </w:rPr>
      </w:pPr>
      <w:r>
        <w:rPr>
          <w:b/>
        </w:rPr>
        <w:t>Члены авторского коллектива</w:t>
      </w:r>
    </w:p>
    <w:p w:rsidR="009B1CA5" w:rsidRDefault="00DB7342" w:rsidP="009B1CA5">
      <w:pPr>
        <w:jc w:val="both"/>
      </w:pPr>
      <w:r>
        <w:t xml:space="preserve"> (указать Ф.И.О., должность</w:t>
      </w:r>
      <w:r w:rsidR="009B1CA5">
        <w:t>)</w:t>
      </w:r>
    </w:p>
    <w:p w:rsidR="009B1CA5" w:rsidRDefault="009B1CA5" w:rsidP="009B1CA5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1CA5" w:rsidRDefault="009B1CA5" w:rsidP="009B1CA5">
      <w:pPr>
        <w:jc w:val="both"/>
      </w:pPr>
      <w:r>
        <w:rPr>
          <w:b/>
        </w:rPr>
        <w:t>Целевая аудитория</w:t>
      </w:r>
      <w:r>
        <w:t>:________________________________________________________________________________________________________________________________________________</w:t>
      </w:r>
    </w:p>
    <w:p w:rsidR="009B1CA5" w:rsidRDefault="009B1CA5" w:rsidP="009B1CA5">
      <w:pPr>
        <w:pStyle w:val="ab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(</w:t>
      </w:r>
      <w:r w:rsidR="00DB7342">
        <w:rPr>
          <w:sz w:val="24"/>
          <w:szCs w:val="24"/>
          <w:lang w:val="ru-RU"/>
        </w:rPr>
        <w:t>класс</w:t>
      </w:r>
      <w:r>
        <w:rPr>
          <w:sz w:val="24"/>
          <w:szCs w:val="24"/>
          <w:lang w:val="ru-RU"/>
        </w:rPr>
        <w:t>, дисциплина учебного плана)</w:t>
      </w:r>
    </w:p>
    <w:p w:rsidR="009B1CA5" w:rsidRDefault="009B1CA5" w:rsidP="009B1CA5">
      <w:pPr>
        <w:jc w:val="both"/>
      </w:pPr>
    </w:p>
    <w:p w:rsidR="009B1CA5" w:rsidRDefault="009B1CA5" w:rsidP="009B1CA5">
      <w:pPr>
        <w:jc w:val="both"/>
        <w:rPr>
          <w:b/>
        </w:rPr>
      </w:pPr>
      <w:r>
        <w:rPr>
          <w:b/>
        </w:rPr>
        <w:t>Используемые инструментальные программно-технические средства</w:t>
      </w:r>
    </w:p>
    <w:p w:rsidR="009B1CA5" w:rsidRDefault="009B1CA5" w:rsidP="009B1CA5">
      <w:pPr>
        <w:pStyle w:val="a8"/>
      </w:pPr>
      <w: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9B1CA5" w:rsidRDefault="009B1CA5" w:rsidP="009B1CA5">
      <w:pPr>
        <w:jc w:val="both"/>
      </w:pPr>
    </w:p>
    <w:p w:rsidR="009B1CA5" w:rsidRDefault="009B1CA5" w:rsidP="009B1CA5">
      <w:pPr>
        <w:jc w:val="both"/>
        <w:rPr>
          <w:b/>
        </w:rPr>
      </w:pPr>
      <w:r>
        <w:rPr>
          <w:b/>
        </w:rPr>
        <w:t>Цель разработки ЭОР</w:t>
      </w:r>
    </w:p>
    <w:p w:rsidR="00DB7342" w:rsidRDefault="009B1CA5" w:rsidP="00DB7342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7342" w:rsidRPr="00DB7342" w:rsidRDefault="00DB7342" w:rsidP="00DB7342"/>
    <w:p w:rsidR="00DB7342" w:rsidRDefault="00DB7342" w:rsidP="00DB7342"/>
    <w:p w:rsidR="00015324" w:rsidRDefault="00DB7342" w:rsidP="00DB7342">
      <w:pPr>
        <w:tabs>
          <w:tab w:val="left" w:pos="900"/>
        </w:tabs>
        <w:jc w:val="right"/>
      </w:pPr>
      <w:r>
        <w:tab/>
        <w:t>«________»__________________2014г.</w:t>
      </w:r>
    </w:p>
    <w:p w:rsidR="00DB7342" w:rsidRDefault="00DB7342" w:rsidP="00DB7342">
      <w:pPr>
        <w:tabs>
          <w:tab w:val="left" w:pos="900"/>
        </w:tabs>
        <w:jc w:val="right"/>
      </w:pPr>
    </w:p>
    <w:p w:rsidR="00DB7342" w:rsidRPr="00DB7342" w:rsidRDefault="00DB7342" w:rsidP="00DB7342">
      <w:pPr>
        <w:tabs>
          <w:tab w:val="left" w:pos="900"/>
        </w:tabs>
        <w:jc w:val="right"/>
      </w:pPr>
      <w:r>
        <w:t>_____________ (______________________________)</w:t>
      </w:r>
    </w:p>
    <w:sectPr w:rsidR="00DB7342" w:rsidRPr="00DB7342" w:rsidSect="00633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3114" w:rsidRDefault="00A13114" w:rsidP="009B1CA5">
      <w:r>
        <w:separator/>
      </w:r>
    </w:p>
  </w:endnote>
  <w:endnote w:type="continuationSeparator" w:id="1">
    <w:p w:rsidR="00A13114" w:rsidRDefault="00A13114" w:rsidP="009B1C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3114" w:rsidRDefault="00A13114" w:rsidP="009B1CA5">
      <w:r>
        <w:separator/>
      </w:r>
    </w:p>
  </w:footnote>
  <w:footnote w:type="continuationSeparator" w:id="1">
    <w:p w:rsidR="00A13114" w:rsidRDefault="00A13114" w:rsidP="009B1C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22F5"/>
    <w:multiLevelType w:val="hybridMultilevel"/>
    <w:tmpl w:val="6FE8A676"/>
    <w:lvl w:ilvl="0" w:tplc="AF6C60E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5A54AF5"/>
    <w:multiLevelType w:val="hybridMultilevel"/>
    <w:tmpl w:val="B9EC3670"/>
    <w:lvl w:ilvl="0" w:tplc="2E723628">
      <w:start w:val="1"/>
      <w:numFmt w:val="decimal"/>
      <w:lvlText w:val="%1."/>
      <w:lvlJc w:val="left"/>
      <w:pPr>
        <w:tabs>
          <w:tab w:val="num" w:pos="57"/>
        </w:tabs>
        <w:ind w:left="170" w:hanging="17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3F196E"/>
    <w:multiLevelType w:val="hybridMultilevel"/>
    <w:tmpl w:val="A98E5BC8"/>
    <w:lvl w:ilvl="0" w:tplc="AF6C60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3270447"/>
    <w:multiLevelType w:val="hybridMultilevel"/>
    <w:tmpl w:val="5F2EEC2E"/>
    <w:lvl w:ilvl="0" w:tplc="20468846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7000086"/>
    <w:multiLevelType w:val="hybridMultilevel"/>
    <w:tmpl w:val="7D360748"/>
    <w:lvl w:ilvl="0" w:tplc="AF6C60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135A7F"/>
    <w:multiLevelType w:val="hybridMultilevel"/>
    <w:tmpl w:val="FA6A67F0"/>
    <w:lvl w:ilvl="0" w:tplc="AF6C60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3161BAD"/>
    <w:multiLevelType w:val="hybridMultilevel"/>
    <w:tmpl w:val="C246AFEE"/>
    <w:lvl w:ilvl="0" w:tplc="AF6C60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50505A"/>
    <w:multiLevelType w:val="hybridMultilevel"/>
    <w:tmpl w:val="9202E5D8"/>
    <w:lvl w:ilvl="0" w:tplc="AF6C60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F112C3"/>
    <w:multiLevelType w:val="hybridMultilevel"/>
    <w:tmpl w:val="B9EC3670"/>
    <w:lvl w:ilvl="0" w:tplc="2E723628">
      <w:start w:val="1"/>
      <w:numFmt w:val="decimal"/>
      <w:lvlText w:val="%1."/>
      <w:lvlJc w:val="left"/>
      <w:pPr>
        <w:tabs>
          <w:tab w:val="num" w:pos="57"/>
        </w:tabs>
        <w:ind w:left="170" w:hanging="17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E65406"/>
    <w:multiLevelType w:val="hybridMultilevel"/>
    <w:tmpl w:val="618CC86C"/>
    <w:lvl w:ilvl="0" w:tplc="AF6C60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165332"/>
    <w:multiLevelType w:val="hybridMultilevel"/>
    <w:tmpl w:val="D52229DA"/>
    <w:lvl w:ilvl="0" w:tplc="DD905F64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2230E8"/>
    <w:multiLevelType w:val="hybridMultilevel"/>
    <w:tmpl w:val="EACE8B18"/>
    <w:lvl w:ilvl="0" w:tplc="AF6C60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44413003"/>
    <w:multiLevelType w:val="hybridMultilevel"/>
    <w:tmpl w:val="5762D972"/>
    <w:lvl w:ilvl="0" w:tplc="2E723628">
      <w:start w:val="1"/>
      <w:numFmt w:val="decimal"/>
      <w:lvlText w:val="%1."/>
      <w:lvlJc w:val="left"/>
      <w:pPr>
        <w:tabs>
          <w:tab w:val="num" w:pos="57"/>
        </w:tabs>
        <w:ind w:left="170" w:hanging="17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7C6D1A"/>
    <w:multiLevelType w:val="hybridMultilevel"/>
    <w:tmpl w:val="8AF8AC1E"/>
    <w:lvl w:ilvl="0" w:tplc="AF6C60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6892786"/>
    <w:multiLevelType w:val="hybridMultilevel"/>
    <w:tmpl w:val="FD0E8FD4"/>
    <w:lvl w:ilvl="0" w:tplc="AF6C60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87E50E0"/>
    <w:multiLevelType w:val="multilevel"/>
    <w:tmpl w:val="40EABF98"/>
    <w:lvl w:ilvl="0">
      <w:start w:val="1"/>
      <w:numFmt w:val="decimal"/>
      <w:pStyle w:val="1"/>
      <w:lvlText w:val="%1."/>
      <w:lvlJc w:val="left"/>
      <w:pPr>
        <w:tabs>
          <w:tab w:val="num" w:pos="357"/>
        </w:tabs>
        <w:ind w:left="357" w:firstLine="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851"/>
        </w:tabs>
        <w:ind w:left="357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/>
      </w:rPr>
    </w:lvl>
    <w:lvl w:ilvl="2">
      <w:start w:val="1"/>
      <w:numFmt w:val="decimal"/>
      <w:lvlText w:val="%1.%2.%3."/>
      <w:lvlJc w:val="left"/>
      <w:pPr>
        <w:tabs>
          <w:tab w:val="num" w:pos="2877"/>
        </w:tabs>
        <w:ind w:left="266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37"/>
        </w:tabs>
        <w:ind w:left="316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57"/>
        </w:tabs>
        <w:ind w:left="36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417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467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97"/>
        </w:tabs>
        <w:ind w:left="518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17"/>
        </w:tabs>
        <w:ind w:left="5757" w:hanging="1440"/>
      </w:pPr>
      <w:rPr>
        <w:rFonts w:hint="default"/>
      </w:rPr>
    </w:lvl>
  </w:abstractNum>
  <w:abstractNum w:abstractNumId="16">
    <w:nsid w:val="4B93075B"/>
    <w:multiLevelType w:val="hybridMultilevel"/>
    <w:tmpl w:val="BBAC6FBE"/>
    <w:lvl w:ilvl="0" w:tplc="D74C3748">
      <w:start w:val="1"/>
      <w:numFmt w:val="bullet"/>
      <w:lvlText w:val=""/>
      <w:lvlJc w:val="left"/>
      <w:pPr>
        <w:tabs>
          <w:tab w:val="num" w:pos="170"/>
        </w:tabs>
        <w:ind w:left="284" w:hanging="284"/>
      </w:pPr>
      <w:rPr>
        <w:rFonts w:ascii="Symbol" w:hAnsi="Symbol" w:hint="default"/>
        <w:sz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BB52169"/>
    <w:multiLevelType w:val="hybridMultilevel"/>
    <w:tmpl w:val="DC181782"/>
    <w:lvl w:ilvl="0" w:tplc="2E723628">
      <w:start w:val="1"/>
      <w:numFmt w:val="decimal"/>
      <w:lvlText w:val="%1."/>
      <w:lvlJc w:val="left"/>
      <w:pPr>
        <w:tabs>
          <w:tab w:val="num" w:pos="57"/>
        </w:tabs>
        <w:ind w:left="170" w:hanging="1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6B3CB6"/>
    <w:multiLevelType w:val="hybridMultilevel"/>
    <w:tmpl w:val="BC0815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27E6802"/>
    <w:multiLevelType w:val="hybridMultilevel"/>
    <w:tmpl w:val="6F5EFE50"/>
    <w:lvl w:ilvl="0" w:tplc="AF6C60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C8739C6"/>
    <w:multiLevelType w:val="hybridMultilevel"/>
    <w:tmpl w:val="6F5A728A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>
    <w:nsid w:val="6C9C7A4B"/>
    <w:multiLevelType w:val="hybridMultilevel"/>
    <w:tmpl w:val="BDBEA1D6"/>
    <w:lvl w:ilvl="0" w:tplc="AF6C60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7C326FD3"/>
    <w:multiLevelType w:val="hybridMultilevel"/>
    <w:tmpl w:val="C9F67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10"/>
  </w:num>
  <w:num w:numId="4">
    <w:abstractNumId w:val="20"/>
  </w:num>
  <w:num w:numId="5">
    <w:abstractNumId w:val="5"/>
  </w:num>
  <w:num w:numId="6">
    <w:abstractNumId w:val="21"/>
  </w:num>
  <w:num w:numId="7">
    <w:abstractNumId w:val="0"/>
  </w:num>
  <w:num w:numId="8">
    <w:abstractNumId w:val="13"/>
  </w:num>
  <w:num w:numId="9">
    <w:abstractNumId w:val="11"/>
  </w:num>
  <w:num w:numId="10">
    <w:abstractNumId w:val="14"/>
  </w:num>
  <w:num w:numId="11">
    <w:abstractNumId w:val="2"/>
  </w:num>
  <w:num w:numId="12">
    <w:abstractNumId w:val="3"/>
  </w:num>
  <w:num w:numId="13">
    <w:abstractNumId w:val="7"/>
  </w:num>
  <w:num w:numId="14">
    <w:abstractNumId w:val="4"/>
  </w:num>
  <w:num w:numId="15">
    <w:abstractNumId w:val="19"/>
  </w:num>
  <w:num w:numId="16">
    <w:abstractNumId w:val="9"/>
  </w:num>
  <w:num w:numId="17">
    <w:abstractNumId w:val="6"/>
  </w:num>
  <w:num w:numId="18">
    <w:abstractNumId w:val="18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"/>
  </w:num>
  <w:num w:numId="2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5324"/>
    <w:rsid w:val="00015324"/>
    <w:rsid w:val="00235744"/>
    <w:rsid w:val="00633C29"/>
    <w:rsid w:val="00770197"/>
    <w:rsid w:val="00865213"/>
    <w:rsid w:val="009B1CA5"/>
    <w:rsid w:val="009B3831"/>
    <w:rsid w:val="00A13114"/>
    <w:rsid w:val="00C27910"/>
    <w:rsid w:val="00C37AE6"/>
    <w:rsid w:val="00DB7342"/>
    <w:rsid w:val="00DF486E"/>
    <w:rsid w:val="00F72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0"/>
    <w:link w:val="10"/>
    <w:qFormat/>
    <w:rsid w:val="00015324"/>
    <w:pPr>
      <w:keepNext/>
      <w:numPr>
        <w:numId w:val="1"/>
      </w:numPr>
      <w:spacing w:before="240" w:after="120" w:line="240" w:lineRule="auto"/>
      <w:jc w:val="center"/>
      <w:outlineLvl w:val="0"/>
    </w:pPr>
    <w:rPr>
      <w:rFonts w:ascii="Times New Roman" w:eastAsia="Times New Roman" w:hAnsi="Times New Roman" w:cs="Arial"/>
      <w:b/>
      <w:bCs/>
      <w:caps/>
      <w:kern w:val="32"/>
      <w:sz w:val="24"/>
      <w:szCs w:val="24"/>
      <w:u w:val="single"/>
      <w:lang w:eastAsia="ru-RU"/>
    </w:rPr>
  </w:style>
  <w:style w:type="paragraph" w:styleId="2">
    <w:name w:val="heading 2"/>
    <w:next w:val="a0"/>
    <w:link w:val="20"/>
    <w:qFormat/>
    <w:rsid w:val="00015324"/>
    <w:pPr>
      <w:keepNext/>
      <w:numPr>
        <w:ilvl w:val="1"/>
        <w:numId w:val="1"/>
      </w:numPr>
      <w:spacing w:before="60" w:after="120" w:line="240" w:lineRule="auto"/>
      <w:outlineLvl w:val="1"/>
    </w:pPr>
    <w:rPr>
      <w:rFonts w:ascii="Times New Roman" w:eastAsia="Times New Roman" w:hAnsi="Times New Roman" w:cs="Arial"/>
      <w:b/>
      <w:bCs/>
      <w:iCs/>
      <w:smallCaps/>
      <w:sz w:val="24"/>
      <w:szCs w:val="24"/>
      <w:u w:val="single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15324"/>
    <w:rPr>
      <w:rFonts w:ascii="Times New Roman" w:eastAsia="Times New Roman" w:hAnsi="Times New Roman" w:cs="Arial"/>
      <w:b/>
      <w:bCs/>
      <w:caps/>
      <w:kern w:val="32"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1"/>
    <w:link w:val="2"/>
    <w:rsid w:val="00015324"/>
    <w:rPr>
      <w:rFonts w:ascii="Times New Roman" w:eastAsia="Times New Roman" w:hAnsi="Times New Roman" w:cs="Arial"/>
      <w:b/>
      <w:bCs/>
      <w:iCs/>
      <w:smallCaps/>
      <w:sz w:val="24"/>
      <w:szCs w:val="24"/>
      <w:u w:val="single"/>
      <w:lang w:eastAsia="ru-RU"/>
    </w:rPr>
  </w:style>
  <w:style w:type="paragraph" w:styleId="a0">
    <w:name w:val="Body Text"/>
    <w:basedOn w:val="a"/>
    <w:link w:val="a4"/>
    <w:uiPriority w:val="99"/>
    <w:unhideWhenUsed/>
    <w:rsid w:val="00015324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rsid w:val="000153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015324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77019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rsid w:val="0077019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Normal (Web)"/>
    <w:basedOn w:val="a"/>
    <w:rsid w:val="00235744"/>
    <w:pPr>
      <w:spacing w:before="100" w:beforeAutospacing="1" w:after="100" w:afterAutospacing="1"/>
    </w:pPr>
  </w:style>
  <w:style w:type="character" w:styleId="a7">
    <w:name w:val="Strong"/>
    <w:basedOn w:val="a1"/>
    <w:qFormat/>
    <w:rsid w:val="00235744"/>
    <w:rPr>
      <w:b/>
      <w:bCs/>
    </w:rPr>
  </w:style>
  <w:style w:type="paragraph" w:styleId="a8">
    <w:name w:val="Body Text Indent"/>
    <w:basedOn w:val="a"/>
    <w:link w:val="a9"/>
    <w:rsid w:val="009B1CA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9B1C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1">
    <w:name w:val="Iau?iue1"/>
    <w:rsid w:val="009B1CA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vpravaya">
    <w:name w:val="v_pravaya"/>
    <w:basedOn w:val="a"/>
    <w:rsid w:val="009B1CA5"/>
    <w:pPr>
      <w:keepNext/>
      <w:tabs>
        <w:tab w:val="right" w:leader="underscore" w:pos="9072"/>
      </w:tabs>
      <w:spacing w:before="240" w:after="120"/>
      <w:ind w:firstLine="397"/>
      <w:jc w:val="right"/>
    </w:pPr>
    <w:rPr>
      <w:rFonts w:ascii="Arial" w:hAnsi="Arial" w:cs="Arial"/>
      <w:sz w:val="28"/>
      <w:szCs w:val="28"/>
    </w:rPr>
  </w:style>
  <w:style w:type="paragraph" w:styleId="aa">
    <w:name w:val="caption"/>
    <w:basedOn w:val="a"/>
    <w:qFormat/>
    <w:rsid w:val="009B1CA5"/>
    <w:pPr>
      <w:widowControl w:val="0"/>
      <w:spacing w:line="360" w:lineRule="auto"/>
      <w:jc w:val="center"/>
    </w:pPr>
    <w:rPr>
      <w:sz w:val="36"/>
      <w:szCs w:val="20"/>
    </w:rPr>
  </w:style>
  <w:style w:type="paragraph" w:styleId="21">
    <w:name w:val="Body Text 2"/>
    <w:basedOn w:val="a"/>
    <w:link w:val="22"/>
    <w:rsid w:val="009B1CA5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9B1C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gl5">
    <w:name w:val="zgl5"/>
    <w:basedOn w:val="a"/>
    <w:next w:val="a"/>
    <w:rsid w:val="009B1CA5"/>
    <w:pPr>
      <w:keepNext/>
      <w:keepLines/>
      <w:tabs>
        <w:tab w:val="right" w:leader="underscore" w:pos="9072"/>
      </w:tabs>
      <w:suppressAutoHyphens/>
      <w:spacing w:before="60" w:after="60"/>
    </w:pPr>
    <w:rPr>
      <w:b/>
      <w:bCs/>
      <w:kern w:val="28"/>
      <w:sz w:val="28"/>
      <w:szCs w:val="28"/>
    </w:rPr>
  </w:style>
  <w:style w:type="paragraph" w:customStyle="1" w:styleId="ab">
    <w:name w:val="обычВтабл"/>
    <w:basedOn w:val="a"/>
    <w:rsid w:val="009B1CA5"/>
    <w:pPr>
      <w:tabs>
        <w:tab w:val="right" w:leader="underscore" w:pos="9072"/>
      </w:tabs>
      <w:jc w:val="both"/>
    </w:pPr>
    <w:rPr>
      <w:sz w:val="26"/>
      <w:szCs w:val="26"/>
      <w:lang w:val="en-US"/>
    </w:rPr>
  </w:style>
  <w:style w:type="paragraph" w:styleId="ac">
    <w:name w:val="header"/>
    <w:basedOn w:val="a"/>
    <w:link w:val="ad"/>
    <w:unhideWhenUsed/>
    <w:rsid w:val="009B1CA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rsid w:val="009B1C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9B1CA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semiHidden/>
    <w:rsid w:val="009B1C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13</Pages>
  <Words>3346</Words>
  <Characters>19077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CPU-5</dc:creator>
  <cp:lastModifiedBy>CPU-5</cp:lastModifiedBy>
  <cp:revision>1</cp:revision>
  <dcterms:created xsi:type="dcterms:W3CDTF">2014-11-26T12:53:00Z</dcterms:created>
  <dcterms:modified xsi:type="dcterms:W3CDTF">2014-11-26T14:53:00Z</dcterms:modified>
</cp:coreProperties>
</file>